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932C" w14:textId="77777777" w:rsidR="007D67C5" w:rsidRPr="00D52474" w:rsidRDefault="0037624C" w:rsidP="00C71836">
      <w:pPr>
        <w:tabs>
          <w:tab w:val="left" w:pos="4134"/>
        </w:tabs>
        <w:spacing w:before="100" w:beforeAutospacing="1" w:after="100" w:afterAutospacing="1" w:line="240" w:lineRule="auto"/>
        <w:jc w:val="center"/>
        <w:rPr>
          <w:rFonts w:ascii="Arial" w:eastAsia="Times New Roman" w:hAnsi="Arial"/>
          <w:b/>
          <w:bCs/>
          <w:kern w:val="0"/>
          <w:sz w:val="32"/>
          <w:szCs w:val="32"/>
        </w:rPr>
      </w:pPr>
      <w:r w:rsidRPr="00D52474">
        <w:rPr>
          <w:rFonts w:ascii="Arial" w:eastAsia="Times New Roman" w:hAnsi="Arial"/>
          <w:b/>
          <w:bCs/>
          <w:noProof/>
          <w:kern w:val="0"/>
          <w:sz w:val="32"/>
          <w:szCs w:val="32"/>
        </w:rPr>
        <w:drawing>
          <wp:inline distT="0" distB="0" distL="0" distR="0" wp14:anchorId="2D6A51B4" wp14:editId="27394134">
            <wp:extent cx="2202815" cy="2076450"/>
            <wp:effectExtent l="0" t="0" r="0" b="0"/>
            <wp:docPr id="1"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2815" cy="2076450"/>
                    </a:xfrm>
                    <a:prstGeom prst="rect">
                      <a:avLst/>
                    </a:prstGeom>
                    <a:noFill/>
                    <a:ln>
                      <a:noFill/>
                    </a:ln>
                  </pic:spPr>
                </pic:pic>
              </a:graphicData>
            </a:graphic>
          </wp:inline>
        </w:drawing>
      </w:r>
    </w:p>
    <w:p w14:paraId="580B00AF" w14:textId="77777777" w:rsidR="007D67C5" w:rsidRPr="007D67C5" w:rsidRDefault="007D67C5" w:rsidP="007D67C5">
      <w:pPr>
        <w:spacing w:before="100" w:beforeAutospacing="1" w:after="100" w:afterAutospacing="1" w:line="240" w:lineRule="auto"/>
        <w:jc w:val="center"/>
        <w:outlineLvl w:val="1"/>
        <w:rPr>
          <w:rFonts w:ascii="Times New Roman" w:eastAsia="Times New Roman" w:hAnsi="Times New Roman" w:cs="Times New Roman"/>
          <w:b/>
          <w:bCs/>
          <w:kern w:val="0"/>
          <w:sz w:val="52"/>
          <w:szCs w:val="52"/>
          <w:rtl/>
        </w:rPr>
      </w:pPr>
      <w:r w:rsidRPr="007D67C5">
        <w:rPr>
          <w:rFonts w:ascii="Times New Roman" w:eastAsia="Times New Roman" w:hAnsi="Times New Roman" w:cs="Times New Roman" w:hint="cs"/>
          <w:b/>
          <w:bCs/>
          <w:kern w:val="0"/>
          <w:sz w:val="52"/>
          <w:szCs w:val="52"/>
          <w:rtl/>
        </w:rPr>
        <w:t>أبحاث ودراسات</w:t>
      </w:r>
    </w:p>
    <w:p w14:paraId="39262399" w14:textId="77777777" w:rsidR="007D67C5" w:rsidRPr="00D52474" w:rsidRDefault="007D67C5" w:rsidP="00C71836">
      <w:pPr>
        <w:tabs>
          <w:tab w:val="left" w:pos="4134"/>
        </w:tabs>
        <w:spacing w:before="100" w:beforeAutospacing="1" w:after="100" w:afterAutospacing="1" w:line="240" w:lineRule="auto"/>
        <w:jc w:val="center"/>
        <w:rPr>
          <w:rFonts w:ascii="Arial" w:eastAsia="Times New Roman" w:hAnsi="Arial"/>
          <w:b/>
          <w:bCs/>
          <w:kern w:val="0"/>
          <w:sz w:val="32"/>
          <w:szCs w:val="32"/>
        </w:rPr>
      </w:pPr>
    </w:p>
    <w:p w14:paraId="07307F40" w14:textId="77777777" w:rsidR="00C71836" w:rsidRDefault="00C71836" w:rsidP="00C71836">
      <w:pPr>
        <w:spacing w:before="100" w:beforeAutospacing="1" w:after="100" w:afterAutospacing="1" w:line="240" w:lineRule="auto"/>
        <w:outlineLvl w:val="1"/>
        <w:rPr>
          <w:rFonts w:ascii="Times New Roman" w:eastAsia="Times New Roman" w:hAnsi="Times New Roman" w:cs="Times New Roman"/>
          <w:b/>
          <w:bCs/>
          <w:kern w:val="0"/>
          <w:sz w:val="36"/>
          <w:szCs w:val="36"/>
          <w:rtl/>
        </w:rPr>
      </w:pPr>
    </w:p>
    <w:p w14:paraId="6A8E657B" w14:textId="77777777" w:rsidR="007D67C5" w:rsidRPr="00C71836" w:rsidRDefault="007D67C5" w:rsidP="007D67C5">
      <w:pPr>
        <w:spacing w:before="100" w:beforeAutospacing="1" w:after="100" w:afterAutospacing="1" w:line="240" w:lineRule="auto"/>
        <w:jc w:val="center"/>
        <w:outlineLvl w:val="1"/>
        <w:rPr>
          <w:rFonts w:ascii="louts shamy" w:eastAsia="Times New Roman" w:hAnsi="louts shamy" w:cs="louts shamy"/>
          <w:b/>
          <w:bCs/>
          <w:color w:val="FF0000"/>
          <w:kern w:val="0"/>
          <w:sz w:val="48"/>
          <w:szCs w:val="48"/>
          <w:rtl/>
        </w:rPr>
      </w:pPr>
      <w:r w:rsidRPr="00C71836">
        <w:rPr>
          <w:rFonts w:ascii="louts shamy" w:eastAsia="Times New Roman" w:hAnsi="louts shamy" w:cs="louts shamy"/>
          <w:b/>
          <w:bCs/>
          <w:color w:val="FF0000"/>
          <w:kern w:val="0"/>
          <w:sz w:val="48"/>
          <w:szCs w:val="48"/>
          <w:rtl/>
        </w:rPr>
        <w:t xml:space="preserve">العقائد اليهودية </w:t>
      </w:r>
    </w:p>
    <w:p w14:paraId="73D81877" w14:textId="77777777" w:rsidR="007D67C5" w:rsidRPr="00C71836" w:rsidRDefault="007D67C5" w:rsidP="007D67C5">
      <w:pPr>
        <w:spacing w:before="100" w:beforeAutospacing="1" w:after="100" w:afterAutospacing="1" w:line="240" w:lineRule="auto"/>
        <w:jc w:val="center"/>
        <w:outlineLvl w:val="1"/>
        <w:rPr>
          <w:rFonts w:ascii="louts shamy" w:eastAsia="Times New Roman" w:hAnsi="louts shamy" w:cs="louts shamy"/>
          <w:b/>
          <w:bCs/>
          <w:color w:val="FF0000"/>
          <w:kern w:val="0"/>
          <w:sz w:val="48"/>
          <w:szCs w:val="48"/>
          <w:rtl/>
        </w:rPr>
      </w:pPr>
      <w:r w:rsidRPr="00C71836">
        <w:rPr>
          <w:rFonts w:ascii="louts shamy" w:eastAsia="Times New Roman" w:hAnsi="louts shamy" w:cs="louts shamy"/>
          <w:b/>
          <w:bCs/>
          <w:color w:val="FF0000"/>
          <w:kern w:val="0"/>
          <w:sz w:val="48"/>
          <w:szCs w:val="48"/>
          <w:rtl/>
        </w:rPr>
        <w:t>بين النص الديني والتوظيف الصهيوني المعاصر</w:t>
      </w:r>
    </w:p>
    <w:p w14:paraId="442F85F1" w14:textId="77777777" w:rsidR="00C71836" w:rsidRDefault="00C71836" w:rsidP="00C71836">
      <w:pPr>
        <w:spacing w:before="100" w:beforeAutospacing="1" w:after="100" w:afterAutospacing="1" w:line="240" w:lineRule="auto"/>
        <w:outlineLvl w:val="1"/>
        <w:rPr>
          <w:rFonts w:ascii="Times New Roman" w:eastAsia="Times New Roman" w:hAnsi="Times New Roman" w:cs="Times New Roman"/>
          <w:b/>
          <w:bCs/>
          <w:kern w:val="0"/>
          <w:sz w:val="36"/>
          <w:szCs w:val="36"/>
          <w:rtl/>
        </w:rPr>
      </w:pPr>
    </w:p>
    <w:p w14:paraId="6E323A00" w14:textId="77777777" w:rsidR="00C71836" w:rsidRDefault="00C71836" w:rsidP="00C71836">
      <w:pPr>
        <w:spacing w:before="100" w:beforeAutospacing="1" w:after="100" w:afterAutospacing="1" w:line="240" w:lineRule="auto"/>
        <w:outlineLvl w:val="1"/>
        <w:rPr>
          <w:rFonts w:ascii="Times New Roman" w:eastAsia="Times New Roman" w:hAnsi="Times New Roman" w:cs="Times New Roman"/>
          <w:b/>
          <w:bCs/>
          <w:kern w:val="0"/>
          <w:sz w:val="36"/>
          <w:szCs w:val="36"/>
          <w:rtl/>
        </w:rPr>
      </w:pPr>
    </w:p>
    <w:p w14:paraId="17E80ED5" w14:textId="77777777" w:rsidR="007D67C5" w:rsidRDefault="007D67C5" w:rsidP="00C71836">
      <w:pPr>
        <w:spacing w:before="100" w:beforeAutospacing="1" w:after="100" w:afterAutospacing="1" w:line="240" w:lineRule="auto"/>
        <w:outlineLvl w:val="1"/>
        <w:rPr>
          <w:rFonts w:ascii="Times New Roman" w:eastAsia="Times New Roman" w:hAnsi="Times New Roman" w:cs="Times New Roman"/>
          <w:b/>
          <w:bCs/>
          <w:kern w:val="0"/>
          <w:sz w:val="36"/>
          <w:szCs w:val="36"/>
          <w:rtl/>
        </w:rPr>
      </w:pPr>
    </w:p>
    <w:p w14:paraId="3C8DCC62" w14:textId="77777777" w:rsidR="00C71836" w:rsidRPr="00D52474" w:rsidRDefault="00C71836" w:rsidP="00C7183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D52474">
        <w:rPr>
          <w:rFonts w:ascii="Times New Roman" w:eastAsia="Times New Roman" w:hAnsi="Times New Roman" w:cs="Times New Roman"/>
          <w:b/>
          <w:bCs/>
          <w:kern w:val="36"/>
          <w:sz w:val="36"/>
          <w:szCs w:val="36"/>
          <w:rtl/>
        </w:rPr>
        <w:t>اعداد</w:t>
      </w:r>
    </w:p>
    <w:p w14:paraId="26E69EA0" w14:textId="77777777" w:rsidR="00C71836" w:rsidRPr="00D52474" w:rsidRDefault="00C71836" w:rsidP="00C71836">
      <w:pPr>
        <w:tabs>
          <w:tab w:val="left" w:pos="4134"/>
        </w:tabs>
        <w:spacing w:before="100" w:beforeAutospacing="1" w:after="100" w:afterAutospacing="1" w:line="240" w:lineRule="auto"/>
        <w:jc w:val="center"/>
        <w:rPr>
          <w:rFonts w:ascii="Arial" w:eastAsia="Times New Roman" w:hAnsi="Arial"/>
          <w:b/>
          <w:bCs/>
          <w:kern w:val="0"/>
          <w:sz w:val="36"/>
          <w:szCs w:val="36"/>
          <w:rtl/>
        </w:rPr>
      </w:pPr>
      <w:r w:rsidRPr="00D52474">
        <w:rPr>
          <w:rFonts w:ascii="Arial" w:eastAsia="Times New Roman" w:hAnsi="Arial"/>
          <w:b/>
          <w:bCs/>
          <w:kern w:val="0"/>
          <w:sz w:val="36"/>
          <w:szCs w:val="36"/>
          <w:rtl/>
        </w:rPr>
        <w:t>م. إسماعيل عبد اللطيف الأشقر</w:t>
      </w:r>
      <w:r w:rsidRPr="00D52474">
        <w:rPr>
          <w:rFonts w:ascii="Arial" w:eastAsia="Times New Roman" w:hAnsi="Arial"/>
          <w:b/>
          <w:bCs/>
          <w:kern w:val="0"/>
          <w:sz w:val="36"/>
          <w:szCs w:val="36"/>
        </w:rPr>
        <w:br/>
      </w:r>
      <w:r w:rsidRPr="00D52474">
        <w:rPr>
          <w:rFonts w:ascii="Arial" w:eastAsia="Times New Roman" w:hAnsi="Arial"/>
          <w:b/>
          <w:bCs/>
          <w:kern w:val="0"/>
          <w:sz w:val="36"/>
          <w:szCs w:val="36"/>
          <w:rtl/>
        </w:rPr>
        <w:t>باحث وكاتب فلسطيني</w:t>
      </w:r>
    </w:p>
    <w:p w14:paraId="78601D7D" w14:textId="77777777" w:rsidR="00C71836" w:rsidRPr="00D52474" w:rsidRDefault="00C71836" w:rsidP="00C71836">
      <w:pPr>
        <w:tabs>
          <w:tab w:val="left" w:pos="4134"/>
        </w:tabs>
        <w:spacing w:after="105" w:line="240" w:lineRule="auto"/>
        <w:jc w:val="center"/>
        <w:outlineLvl w:val="0"/>
        <w:rPr>
          <w:rFonts w:ascii="Arial" w:eastAsia="Times New Roman" w:hAnsi="Arial"/>
          <w:b/>
          <w:bCs/>
          <w:kern w:val="36"/>
          <w:sz w:val="36"/>
          <w:szCs w:val="36"/>
          <w:rtl/>
        </w:rPr>
      </w:pPr>
      <w:r w:rsidRPr="00D52474">
        <w:rPr>
          <w:rFonts w:ascii="Arial" w:eastAsia="Times New Roman" w:hAnsi="Arial"/>
          <w:b/>
          <w:bCs/>
          <w:kern w:val="36"/>
          <w:sz w:val="36"/>
          <w:szCs w:val="36"/>
          <w:rtl/>
        </w:rPr>
        <w:t>مدير ومؤسس المركز العربي للبحوث والدراسات</w:t>
      </w:r>
    </w:p>
    <w:p w14:paraId="1A583B8C" w14:textId="77777777" w:rsidR="00C71836" w:rsidRPr="00D52474" w:rsidRDefault="00C71836" w:rsidP="00C71836">
      <w:pPr>
        <w:tabs>
          <w:tab w:val="left" w:pos="4134"/>
        </w:tabs>
        <w:spacing w:before="100" w:beforeAutospacing="1" w:after="100" w:afterAutospacing="1" w:line="240" w:lineRule="auto"/>
        <w:jc w:val="center"/>
        <w:outlineLvl w:val="0"/>
        <w:rPr>
          <w:rFonts w:ascii="Arial" w:eastAsia="Times New Roman" w:hAnsi="Arial"/>
          <w:b/>
          <w:bCs/>
          <w:kern w:val="0"/>
          <w:sz w:val="36"/>
          <w:szCs w:val="36"/>
          <w:rtl/>
        </w:rPr>
      </w:pPr>
      <w:r w:rsidRPr="00D52474">
        <w:rPr>
          <w:rFonts w:ascii="Arial" w:eastAsia="Times New Roman" w:hAnsi="Arial"/>
          <w:b/>
          <w:bCs/>
          <w:kern w:val="0"/>
          <w:sz w:val="36"/>
          <w:szCs w:val="36"/>
          <w:rtl/>
        </w:rPr>
        <w:t>التاريخ</w:t>
      </w:r>
      <w:r>
        <w:rPr>
          <w:rFonts w:ascii="Arial" w:eastAsia="Times New Roman" w:hAnsi="Arial" w:hint="cs"/>
          <w:b/>
          <w:bCs/>
          <w:kern w:val="0"/>
          <w:sz w:val="36"/>
          <w:szCs w:val="36"/>
          <w:rtl/>
        </w:rPr>
        <w:t xml:space="preserve"> 5 تموز </w:t>
      </w:r>
      <w:r w:rsidRPr="00D52474">
        <w:rPr>
          <w:rFonts w:ascii="Arial" w:eastAsia="Times New Roman" w:hAnsi="Arial"/>
          <w:b/>
          <w:bCs/>
          <w:kern w:val="0"/>
          <w:sz w:val="36"/>
          <w:szCs w:val="36"/>
          <w:rtl/>
        </w:rPr>
        <w:t xml:space="preserve">2026 </w:t>
      </w:r>
    </w:p>
    <w:p w14:paraId="45F13C5B" w14:textId="77777777" w:rsidR="00C71836" w:rsidRPr="00C71836" w:rsidRDefault="00CA021A" w:rsidP="00CA021A">
      <w:pPr>
        <w:spacing w:before="100" w:beforeAutospacing="1" w:after="100" w:afterAutospacing="1" w:line="240" w:lineRule="auto"/>
        <w:jc w:val="center"/>
        <w:outlineLvl w:val="1"/>
        <w:rPr>
          <w:rFonts w:ascii="louts shamy" w:eastAsia="Times New Roman" w:hAnsi="louts shamy" w:cs="louts shamy"/>
          <w:b/>
          <w:bCs/>
          <w:color w:val="FF0000"/>
          <w:kern w:val="0"/>
          <w:sz w:val="48"/>
          <w:szCs w:val="48"/>
          <w:rtl/>
        </w:rPr>
      </w:pPr>
      <w:r w:rsidRPr="00C71836">
        <w:rPr>
          <w:rFonts w:ascii="louts shamy" w:eastAsia="Times New Roman" w:hAnsi="louts shamy" w:cs="louts shamy"/>
          <w:b/>
          <w:bCs/>
          <w:color w:val="FF0000"/>
          <w:kern w:val="0"/>
          <w:sz w:val="48"/>
          <w:szCs w:val="48"/>
          <w:rtl/>
        </w:rPr>
        <w:t xml:space="preserve">العقائد اليهودية </w:t>
      </w:r>
    </w:p>
    <w:p w14:paraId="52A5485F" w14:textId="77777777" w:rsidR="00CA021A" w:rsidRPr="00C71836" w:rsidRDefault="00CA021A" w:rsidP="00CA021A">
      <w:pPr>
        <w:spacing w:before="100" w:beforeAutospacing="1" w:after="100" w:afterAutospacing="1" w:line="240" w:lineRule="auto"/>
        <w:jc w:val="center"/>
        <w:outlineLvl w:val="1"/>
        <w:rPr>
          <w:rFonts w:ascii="louts shamy" w:eastAsia="Times New Roman" w:hAnsi="louts shamy" w:cs="louts shamy"/>
          <w:b/>
          <w:bCs/>
          <w:color w:val="FF0000"/>
          <w:kern w:val="0"/>
          <w:sz w:val="48"/>
          <w:szCs w:val="48"/>
          <w:rtl/>
        </w:rPr>
      </w:pPr>
      <w:r w:rsidRPr="00C71836">
        <w:rPr>
          <w:rFonts w:ascii="louts shamy" w:eastAsia="Times New Roman" w:hAnsi="louts shamy" w:cs="louts shamy"/>
          <w:b/>
          <w:bCs/>
          <w:color w:val="FF0000"/>
          <w:kern w:val="0"/>
          <w:sz w:val="48"/>
          <w:szCs w:val="48"/>
          <w:rtl/>
        </w:rPr>
        <w:t>بين النص الديني والتوظيف الصهيوني المعاصر</w:t>
      </w:r>
    </w:p>
    <w:p w14:paraId="29D65222" w14:textId="77777777" w:rsidR="00C71836" w:rsidRPr="00CA021A" w:rsidRDefault="00C71836" w:rsidP="00C71836">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 xml:space="preserve">هذه </w:t>
      </w:r>
      <w:r w:rsidRPr="00CA021A">
        <w:rPr>
          <w:rFonts w:ascii="louts shamy" w:eastAsia="Times New Roman" w:hAnsi="louts shamy" w:cs="louts shamy"/>
          <w:b/>
          <w:bCs/>
          <w:kern w:val="0"/>
          <w:sz w:val="32"/>
          <w:szCs w:val="32"/>
          <w:rtl/>
        </w:rPr>
        <w:t>الخلاصة العامة للمبحث</w:t>
      </w:r>
      <w:r w:rsidRPr="00CA021A">
        <w:rPr>
          <w:rFonts w:ascii="louts shamy" w:eastAsia="Times New Roman" w:hAnsi="louts shamy" w:cs="louts shamy"/>
          <w:kern w:val="0"/>
          <w:sz w:val="32"/>
          <w:szCs w:val="32"/>
          <w:rtl/>
        </w:rPr>
        <w:t>، متضمنة أبرز النتائج، ومواطن التحريف والتوظيف السياسي، والتوصيات العلمية</w:t>
      </w:r>
      <w:r w:rsidRPr="00CA021A">
        <w:rPr>
          <w:rFonts w:ascii="louts shamy" w:eastAsia="Times New Roman" w:hAnsi="louts shamy" w:cs="louts shamy"/>
          <w:kern w:val="0"/>
          <w:sz w:val="32"/>
          <w:szCs w:val="32"/>
        </w:rPr>
        <w:t>:</w:t>
      </w:r>
    </w:p>
    <w:p w14:paraId="1E19B23A"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تناول هذا المبحث أبرز العقائد التي أسهمت في تشكيل الفكر الديني اليهودي، ثم درس انتقال عدد منها من المجال الديني والروحي إلى المجال القومي والسياسي، ولا سيما داخل الصهيونية الدينية والتيارات الاستيطانية المعاصرة</w:t>
      </w:r>
      <w:r w:rsidRPr="00CA021A">
        <w:rPr>
          <w:rFonts w:ascii="louts shamy" w:eastAsia="Times New Roman" w:hAnsi="louts shamy" w:cs="louts shamy"/>
          <w:kern w:val="0"/>
          <w:sz w:val="32"/>
          <w:szCs w:val="32"/>
        </w:rPr>
        <w:t>.</w:t>
      </w:r>
    </w:p>
    <w:p w14:paraId="5AD726AC"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وقد تبين من الدراسة أن اليهودية ليست منظومة عقدية واحدة متجانسة، وأن النصوص اليهودية تنتمي إلى مراحل تاريخية متعددة، وتضم اتجاهات وتفسيرات مختلفة، بل ومتعارضة في بعض الأحيان. فهناك نصوص تؤكد العدل والرحمة وحماية الغريب وحرمة الظلم والمسؤولية الفردية، في مقابل نصوص أخرى ارتبطت بالحروب القديمة والصراع مع الشعوب المجاورة والانفصال الديني والمحافظة على هوية الجماعة</w:t>
      </w:r>
      <w:r w:rsidRPr="00CA021A">
        <w:rPr>
          <w:rFonts w:ascii="louts shamy" w:eastAsia="Times New Roman" w:hAnsi="louts shamy" w:cs="louts shamy"/>
          <w:kern w:val="0"/>
          <w:sz w:val="32"/>
          <w:szCs w:val="32"/>
        </w:rPr>
        <w:t>.</w:t>
      </w:r>
    </w:p>
    <w:p w14:paraId="0AF378E4"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كما تبين أن فهم العقائد اليهودية لا يكتمل بالاعتماد على أسفار التوراة وحدها، بل يحتاج إلى دراسة التلمود والمشناه</w:t>
      </w:r>
      <w:r>
        <w:rPr>
          <w:rFonts w:ascii="louts shamy" w:eastAsia="Times New Roman" w:hAnsi="louts shamy" w:cs="louts shamy" w:hint="cs"/>
          <w:kern w:val="0"/>
          <w:sz w:val="32"/>
          <w:szCs w:val="32"/>
          <w:rtl/>
        </w:rPr>
        <w:t xml:space="preserve">  </w:t>
      </w:r>
      <w:r w:rsidRPr="00CA021A">
        <w:rPr>
          <w:rFonts w:ascii="louts shamy" w:eastAsia="Times New Roman" w:hAnsi="louts shamy" w:cs="louts shamy"/>
          <w:kern w:val="0"/>
          <w:sz w:val="32"/>
          <w:szCs w:val="32"/>
          <w:rtl/>
        </w:rPr>
        <w:t>الجمارا والمدراش والمدونات الحاخامية والفلسفية والقبالية، إضافة إلى مواقف المدارس اليهودية الحديثة، مثل الأرثوذكسية والمحافظة والإصلاحية والتجديدية والحريدية والصهيونية الدينية</w:t>
      </w:r>
      <w:r w:rsidRPr="00CA021A">
        <w:rPr>
          <w:rFonts w:ascii="louts shamy" w:eastAsia="Times New Roman" w:hAnsi="louts shamy" w:cs="louts shamy"/>
          <w:kern w:val="0"/>
          <w:sz w:val="32"/>
          <w:szCs w:val="32"/>
        </w:rPr>
        <w:t>.</w:t>
      </w:r>
    </w:p>
    <w:p w14:paraId="39718597"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ولا يجوز بناء حكم عام على اليهودية من خلال اقتباس نص واحد أو رأي حاخام واحد، كما لا يجوز تجاهل التفسيرات المتشددة التي انتقلت من الكتب الدينية إلى البرامج السياسية والممارسات الاستيطانية</w:t>
      </w:r>
      <w:r w:rsidRPr="00CA021A">
        <w:rPr>
          <w:rFonts w:ascii="louts shamy" w:eastAsia="Times New Roman" w:hAnsi="louts shamy" w:cs="louts shamy"/>
          <w:kern w:val="0"/>
          <w:sz w:val="32"/>
          <w:szCs w:val="32"/>
        </w:rPr>
        <w:t>.</w:t>
      </w:r>
    </w:p>
    <w:p w14:paraId="531EC5A0" w14:textId="77777777" w:rsidR="00CA021A" w:rsidRPr="00CA021A" w:rsidRDefault="00CA021A" w:rsidP="00CA021A">
      <w:pPr>
        <w:spacing w:before="100" w:beforeAutospacing="1" w:after="100" w:afterAutospacing="1" w:line="240" w:lineRule="auto"/>
        <w:outlineLvl w:val="1"/>
        <w:rPr>
          <w:rFonts w:ascii="louts shamy" w:eastAsia="Times New Roman" w:hAnsi="louts shamy" w:cs="louts shamy"/>
          <w:b/>
          <w:bCs/>
          <w:color w:val="FF0000"/>
          <w:kern w:val="0"/>
          <w:sz w:val="40"/>
          <w:szCs w:val="40"/>
        </w:rPr>
      </w:pPr>
      <w:r w:rsidRPr="00CA021A">
        <w:rPr>
          <w:rFonts w:ascii="louts shamy" w:eastAsia="Times New Roman" w:hAnsi="louts shamy" w:cs="louts shamy"/>
          <w:b/>
          <w:bCs/>
          <w:color w:val="FF0000"/>
          <w:kern w:val="0"/>
          <w:sz w:val="40"/>
          <w:szCs w:val="40"/>
          <w:rtl/>
        </w:rPr>
        <w:t>أولًا: أهم النتائج العامة للمبحث</w:t>
      </w:r>
    </w:p>
    <w:p w14:paraId="5E9067CF" w14:textId="77777777" w:rsidR="00CA021A" w:rsidRPr="00CA021A"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CA021A">
        <w:rPr>
          <w:rFonts w:ascii="louts shamy" w:eastAsia="Times New Roman" w:hAnsi="louts shamy" w:cs="louts shamy"/>
          <w:b/>
          <w:bCs/>
          <w:color w:val="FF0000"/>
          <w:kern w:val="0"/>
          <w:sz w:val="32"/>
          <w:szCs w:val="32"/>
        </w:rPr>
        <w:t xml:space="preserve">1. </w:t>
      </w:r>
      <w:r w:rsidRPr="00CA021A">
        <w:rPr>
          <w:rFonts w:ascii="louts shamy" w:eastAsia="Times New Roman" w:hAnsi="louts shamy" w:cs="louts shamy"/>
          <w:b/>
          <w:bCs/>
          <w:color w:val="FF0000"/>
          <w:kern w:val="0"/>
          <w:sz w:val="32"/>
          <w:szCs w:val="32"/>
          <w:rtl/>
        </w:rPr>
        <w:t>التعدد داخل اليهودية</w:t>
      </w:r>
    </w:p>
    <w:p w14:paraId="64EB647C"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أثبت البحث أن اليهودية تضم مدارس واتجاهات متعددة، تختلف في فهمها للعقيدة والشريعة والخلاص والأرض والهيكل والمسيح وغير اليهود</w:t>
      </w:r>
      <w:r w:rsidRPr="00CA021A">
        <w:rPr>
          <w:rFonts w:ascii="louts shamy" w:eastAsia="Times New Roman" w:hAnsi="louts shamy" w:cs="louts shamy"/>
          <w:kern w:val="0"/>
          <w:sz w:val="32"/>
          <w:szCs w:val="32"/>
        </w:rPr>
        <w:t>.</w:t>
      </w:r>
    </w:p>
    <w:p w14:paraId="357AE5A7"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فليس جميع اليهود يؤمنون بإعادة بناء الهيكل بالطريقة نفسها، ولا يتفقون على توقيت مجيء المسيح، ولا على دلالة الدولة الإسرائيلية، ولا على مشروعية الاستيطان، ولا على جواز استعجال الخلاص</w:t>
      </w:r>
      <w:r w:rsidRPr="00CA021A">
        <w:rPr>
          <w:rFonts w:ascii="louts shamy" w:eastAsia="Times New Roman" w:hAnsi="louts shamy" w:cs="louts shamy"/>
          <w:kern w:val="0"/>
          <w:sz w:val="32"/>
          <w:szCs w:val="32"/>
        </w:rPr>
        <w:t>.</w:t>
      </w:r>
    </w:p>
    <w:p w14:paraId="46C91421"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وتوجد جماعات يهودية دينية ترفض الصهيونية أو ترفض اعتبار الدولة الإسرائيلية بداية للخلاص، في مقابل جماعات تدمج الدولة والاستيطان والجيش والسيادة في مشروع ديني مسيحاني</w:t>
      </w:r>
      <w:r w:rsidRPr="00CA021A">
        <w:rPr>
          <w:rFonts w:ascii="louts shamy" w:eastAsia="Times New Roman" w:hAnsi="louts shamy" w:cs="louts shamy"/>
          <w:kern w:val="0"/>
          <w:sz w:val="32"/>
          <w:szCs w:val="32"/>
        </w:rPr>
        <w:t>.</w:t>
      </w:r>
    </w:p>
    <w:p w14:paraId="2B161560" w14:textId="77777777" w:rsidR="00CA021A" w:rsidRPr="00CA021A"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CA021A">
        <w:rPr>
          <w:rFonts w:ascii="louts shamy" w:eastAsia="Times New Roman" w:hAnsi="louts shamy" w:cs="louts shamy"/>
          <w:b/>
          <w:bCs/>
          <w:color w:val="FF0000"/>
          <w:kern w:val="0"/>
          <w:sz w:val="32"/>
          <w:szCs w:val="32"/>
        </w:rPr>
        <w:t xml:space="preserve">2. </w:t>
      </w:r>
      <w:r w:rsidRPr="00CA021A">
        <w:rPr>
          <w:rFonts w:ascii="louts shamy" w:eastAsia="Times New Roman" w:hAnsi="louts shamy" w:cs="louts shamy"/>
          <w:b/>
          <w:bCs/>
          <w:color w:val="FF0000"/>
          <w:kern w:val="0"/>
          <w:sz w:val="32"/>
          <w:szCs w:val="32"/>
          <w:rtl/>
        </w:rPr>
        <w:t>مركزية العهد والشريعة</w:t>
      </w:r>
    </w:p>
    <w:p w14:paraId="093EC01F"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تقوم العقيدة اليهودية التقليدية على مفهوم العهد بين الله وبني إسرائيل، ويرتبط هذا العهد بحفظ الشريعة والوصايا</w:t>
      </w:r>
      <w:r w:rsidRPr="00CA021A">
        <w:rPr>
          <w:rFonts w:ascii="louts shamy" w:eastAsia="Times New Roman" w:hAnsi="louts shamy" w:cs="louts shamy"/>
          <w:kern w:val="0"/>
          <w:sz w:val="32"/>
          <w:szCs w:val="32"/>
        </w:rPr>
        <w:t>.</w:t>
      </w:r>
    </w:p>
    <w:p w14:paraId="475D1A3C"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ولا تقدم النصوص الأساسية الاختيار بوصفه امتيازًا بلا مسؤولية، بل تربطه بالطاعة والمحاسبة وإقامة العدل</w:t>
      </w:r>
      <w:r w:rsidRPr="00CA021A">
        <w:rPr>
          <w:rFonts w:ascii="louts shamy" w:eastAsia="Times New Roman" w:hAnsi="louts shamy" w:cs="louts shamy"/>
          <w:kern w:val="0"/>
          <w:sz w:val="32"/>
          <w:szCs w:val="32"/>
        </w:rPr>
        <w:t>.</w:t>
      </w:r>
    </w:p>
    <w:p w14:paraId="59C459BF"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وقد أظهرت نصوص الأنبياء أن الجماعة المختارة ليست محصنة من العقوبة، وأن القرب الديني يؤدي إلى زيادة المسؤولية لا إلى إعفاء الجماعة من المحاسبة</w:t>
      </w:r>
      <w:r w:rsidRPr="00CA021A">
        <w:rPr>
          <w:rFonts w:ascii="louts shamy" w:eastAsia="Times New Roman" w:hAnsi="louts shamy" w:cs="louts shamy"/>
          <w:kern w:val="0"/>
          <w:sz w:val="32"/>
          <w:szCs w:val="32"/>
        </w:rPr>
        <w:t>.</w:t>
      </w:r>
    </w:p>
    <w:p w14:paraId="5CB3C815" w14:textId="77777777" w:rsidR="00CA021A" w:rsidRPr="00CA021A"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CA021A">
        <w:rPr>
          <w:rFonts w:ascii="louts shamy" w:eastAsia="Times New Roman" w:hAnsi="louts shamy" w:cs="louts shamy"/>
          <w:b/>
          <w:bCs/>
          <w:color w:val="FF0000"/>
          <w:kern w:val="0"/>
          <w:sz w:val="32"/>
          <w:szCs w:val="32"/>
        </w:rPr>
        <w:t xml:space="preserve">3. </w:t>
      </w:r>
      <w:r w:rsidRPr="00CA021A">
        <w:rPr>
          <w:rFonts w:ascii="louts shamy" w:eastAsia="Times New Roman" w:hAnsi="louts shamy" w:cs="louts shamy"/>
          <w:b/>
          <w:bCs/>
          <w:color w:val="FF0000"/>
          <w:kern w:val="0"/>
          <w:sz w:val="32"/>
          <w:szCs w:val="32"/>
          <w:rtl/>
        </w:rPr>
        <w:t>تطور العقائد عبر التاريخ</w:t>
      </w:r>
    </w:p>
    <w:p w14:paraId="780FA358"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لم تبقَ العقائد اليهودية ثابتة بصورتها الأولى، بل تطورت استجابة للتحولات الكبرى التي مرت بها الجماعات اليهودية، مثل</w:t>
      </w:r>
      <w:r w:rsidRPr="00CA021A">
        <w:rPr>
          <w:rFonts w:ascii="louts shamy" w:eastAsia="Times New Roman" w:hAnsi="louts shamy" w:cs="louts shamy"/>
          <w:kern w:val="0"/>
          <w:sz w:val="32"/>
          <w:szCs w:val="32"/>
        </w:rPr>
        <w:t>:</w:t>
      </w:r>
    </w:p>
    <w:p w14:paraId="0AFA5F62" w14:textId="77777777" w:rsidR="00CA021A" w:rsidRPr="00CA021A" w:rsidRDefault="00CA021A" w:rsidP="00CA021A">
      <w:pPr>
        <w:numPr>
          <w:ilvl w:val="0"/>
          <w:numId w:val="1"/>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السبي البابلي</w:t>
      </w:r>
      <w:r w:rsidRPr="00CA021A">
        <w:rPr>
          <w:rFonts w:ascii="louts shamy" w:eastAsia="Times New Roman" w:hAnsi="louts shamy" w:cs="louts shamy"/>
          <w:kern w:val="0"/>
          <w:sz w:val="32"/>
          <w:szCs w:val="32"/>
        </w:rPr>
        <w:t>.</w:t>
      </w:r>
    </w:p>
    <w:p w14:paraId="4229E22E" w14:textId="77777777" w:rsidR="00CA021A" w:rsidRPr="00CA021A" w:rsidRDefault="00CA021A" w:rsidP="00CA021A">
      <w:pPr>
        <w:numPr>
          <w:ilvl w:val="0"/>
          <w:numId w:val="1"/>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هدم الهيكل</w:t>
      </w:r>
      <w:r w:rsidRPr="00CA021A">
        <w:rPr>
          <w:rFonts w:ascii="louts shamy" w:eastAsia="Times New Roman" w:hAnsi="louts shamy" w:cs="louts shamy"/>
          <w:kern w:val="0"/>
          <w:sz w:val="32"/>
          <w:szCs w:val="32"/>
        </w:rPr>
        <w:t>.</w:t>
      </w:r>
    </w:p>
    <w:p w14:paraId="5BD6E5A9" w14:textId="77777777" w:rsidR="00CA021A" w:rsidRPr="00CA021A" w:rsidRDefault="00CA021A" w:rsidP="00CA021A">
      <w:pPr>
        <w:numPr>
          <w:ilvl w:val="0"/>
          <w:numId w:val="1"/>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الشتات</w:t>
      </w:r>
      <w:r w:rsidRPr="00CA021A">
        <w:rPr>
          <w:rFonts w:ascii="louts shamy" w:eastAsia="Times New Roman" w:hAnsi="louts shamy" w:cs="louts shamy"/>
          <w:kern w:val="0"/>
          <w:sz w:val="32"/>
          <w:szCs w:val="32"/>
        </w:rPr>
        <w:t>.</w:t>
      </w:r>
    </w:p>
    <w:p w14:paraId="5E357443" w14:textId="77777777" w:rsidR="00CA021A" w:rsidRPr="00CA021A" w:rsidRDefault="00CA021A" w:rsidP="00CA021A">
      <w:pPr>
        <w:numPr>
          <w:ilvl w:val="0"/>
          <w:numId w:val="1"/>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الاضطهاد</w:t>
      </w:r>
      <w:r w:rsidRPr="00CA021A">
        <w:rPr>
          <w:rFonts w:ascii="louts shamy" w:eastAsia="Times New Roman" w:hAnsi="louts shamy" w:cs="louts shamy"/>
          <w:kern w:val="0"/>
          <w:sz w:val="32"/>
          <w:szCs w:val="32"/>
        </w:rPr>
        <w:t>.</w:t>
      </w:r>
    </w:p>
    <w:p w14:paraId="43BA0F72" w14:textId="77777777" w:rsidR="00CA021A" w:rsidRPr="00CA021A" w:rsidRDefault="00CA021A" w:rsidP="00CA021A">
      <w:pPr>
        <w:numPr>
          <w:ilvl w:val="0"/>
          <w:numId w:val="1"/>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ظهور المسيحية والإسلام</w:t>
      </w:r>
      <w:r w:rsidRPr="00CA021A">
        <w:rPr>
          <w:rFonts w:ascii="louts shamy" w:eastAsia="Times New Roman" w:hAnsi="louts shamy" w:cs="louts shamy"/>
          <w:kern w:val="0"/>
          <w:sz w:val="32"/>
          <w:szCs w:val="32"/>
        </w:rPr>
        <w:t>.</w:t>
      </w:r>
    </w:p>
    <w:p w14:paraId="53EF71D6" w14:textId="77777777" w:rsidR="00CA021A" w:rsidRPr="00CA021A" w:rsidRDefault="00CA021A" w:rsidP="00CA021A">
      <w:pPr>
        <w:numPr>
          <w:ilvl w:val="0"/>
          <w:numId w:val="1"/>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نشوء القومية الحديثة</w:t>
      </w:r>
      <w:r w:rsidRPr="00CA021A">
        <w:rPr>
          <w:rFonts w:ascii="louts shamy" w:eastAsia="Times New Roman" w:hAnsi="louts shamy" w:cs="louts shamy"/>
          <w:kern w:val="0"/>
          <w:sz w:val="32"/>
          <w:szCs w:val="32"/>
        </w:rPr>
        <w:t>.</w:t>
      </w:r>
    </w:p>
    <w:p w14:paraId="23EF0E63" w14:textId="77777777" w:rsidR="00CA021A" w:rsidRPr="00CA021A" w:rsidRDefault="00CA021A" w:rsidP="00CA021A">
      <w:pPr>
        <w:numPr>
          <w:ilvl w:val="0"/>
          <w:numId w:val="1"/>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تأسيس الحركة الصهيونية</w:t>
      </w:r>
      <w:r w:rsidRPr="00CA021A">
        <w:rPr>
          <w:rFonts w:ascii="louts shamy" w:eastAsia="Times New Roman" w:hAnsi="louts shamy" w:cs="louts shamy"/>
          <w:kern w:val="0"/>
          <w:sz w:val="32"/>
          <w:szCs w:val="32"/>
        </w:rPr>
        <w:t>.</w:t>
      </w:r>
    </w:p>
    <w:p w14:paraId="2507B82B" w14:textId="77777777" w:rsidR="00CA021A" w:rsidRPr="00CA021A" w:rsidRDefault="00CA021A" w:rsidP="00CA021A">
      <w:pPr>
        <w:numPr>
          <w:ilvl w:val="0"/>
          <w:numId w:val="1"/>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إقامة دولة إسرائيل</w:t>
      </w:r>
      <w:r w:rsidRPr="00CA021A">
        <w:rPr>
          <w:rFonts w:ascii="louts shamy" w:eastAsia="Times New Roman" w:hAnsi="louts shamy" w:cs="louts shamy"/>
          <w:kern w:val="0"/>
          <w:sz w:val="32"/>
          <w:szCs w:val="32"/>
        </w:rPr>
        <w:t>.</w:t>
      </w:r>
    </w:p>
    <w:p w14:paraId="3431190C" w14:textId="77777777" w:rsidR="00CA021A" w:rsidRPr="00CA021A" w:rsidRDefault="00CA021A" w:rsidP="00CA021A">
      <w:pPr>
        <w:numPr>
          <w:ilvl w:val="0"/>
          <w:numId w:val="1"/>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احتلال القدس والضفة الغربية سنة 1967</w:t>
      </w:r>
      <w:r w:rsidRPr="00CA021A">
        <w:rPr>
          <w:rFonts w:ascii="louts shamy" w:eastAsia="Times New Roman" w:hAnsi="louts shamy" w:cs="louts shamy"/>
          <w:kern w:val="0"/>
          <w:sz w:val="32"/>
          <w:szCs w:val="32"/>
        </w:rPr>
        <w:t>.</w:t>
      </w:r>
    </w:p>
    <w:p w14:paraId="5A9AA984"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وقد أدى هدم الهيكل إلى انتقال الحياة الدينية من القرابين والكهنوت إلى الصلاة ودراسة التوراة والكنيس والحاخام والجماعة المحلية</w:t>
      </w:r>
      <w:r w:rsidRPr="00CA021A">
        <w:rPr>
          <w:rFonts w:ascii="louts shamy" w:eastAsia="Times New Roman" w:hAnsi="louts shamy" w:cs="louts shamy"/>
          <w:kern w:val="0"/>
          <w:sz w:val="32"/>
          <w:szCs w:val="32"/>
        </w:rPr>
        <w:t>.</w:t>
      </w:r>
    </w:p>
    <w:p w14:paraId="7A6603B8"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كما أدى الشتات إلى تعزيز مفاهيم الهوية والاختيار والانفصال والمحافظة على الزواج الداخلي</w:t>
      </w:r>
      <w:r w:rsidRPr="00CA021A">
        <w:rPr>
          <w:rFonts w:ascii="louts shamy" w:eastAsia="Times New Roman" w:hAnsi="louts shamy" w:cs="louts shamy"/>
          <w:kern w:val="0"/>
          <w:sz w:val="32"/>
          <w:szCs w:val="32"/>
        </w:rPr>
        <w:t>.</w:t>
      </w:r>
    </w:p>
    <w:p w14:paraId="36A990B9" w14:textId="77777777" w:rsidR="00CA021A" w:rsidRPr="00CA021A"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CA021A">
        <w:rPr>
          <w:rFonts w:ascii="louts shamy" w:eastAsia="Times New Roman" w:hAnsi="louts shamy" w:cs="louts shamy"/>
          <w:b/>
          <w:bCs/>
          <w:color w:val="FF0000"/>
          <w:kern w:val="0"/>
          <w:sz w:val="32"/>
          <w:szCs w:val="32"/>
        </w:rPr>
        <w:t xml:space="preserve">4. </w:t>
      </w:r>
      <w:r w:rsidRPr="00CA021A">
        <w:rPr>
          <w:rFonts w:ascii="louts shamy" w:eastAsia="Times New Roman" w:hAnsi="louts shamy" w:cs="louts shamy"/>
          <w:b/>
          <w:bCs/>
          <w:color w:val="FF0000"/>
          <w:kern w:val="0"/>
          <w:sz w:val="32"/>
          <w:szCs w:val="32"/>
          <w:rtl/>
        </w:rPr>
        <w:t>الهيكل بين الذاكرة والمشروع السياسي</w:t>
      </w:r>
    </w:p>
    <w:p w14:paraId="2221CBD2"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 xml:space="preserve">احتل الهيكل مكانة مركزية في الذاكرة اليهودية بوصفه مركزًا </w:t>
      </w:r>
      <w:r w:rsidRPr="00CA021A">
        <w:rPr>
          <w:rFonts w:ascii="louts shamy" w:eastAsia="Times New Roman" w:hAnsi="louts shamy" w:cs="louts shamy" w:hint="cs"/>
          <w:kern w:val="0"/>
          <w:sz w:val="32"/>
          <w:szCs w:val="32"/>
          <w:rtl/>
        </w:rPr>
        <w:t>للعبادة</w:t>
      </w:r>
      <w:r w:rsidRPr="00CA021A">
        <w:rPr>
          <w:rFonts w:ascii="louts shamy" w:eastAsia="Times New Roman" w:hAnsi="louts shamy" w:cs="louts shamy" w:hint="eastAsia"/>
          <w:kern w:val="0"/>
          <w:sz w:val="32"/>
          <w:szCs w:val="32"/>
          <w:rtl/>
        </w:rPr>
        <w:t>،</w:t>
      </w:r>
      <w:r w:rsidRPr="00CA021A">
        <w:rPr>
          <w:rFonts w:ascii="louts shamy" w:eastAsia="Times New Roman" w:hAnsi="louts shamy" w:cs="louts shamy"/>
          <w:kern w:val="0"/>
          <w:sz w:val="32"/>
          <w:szCs w:val="32"/>
          <w:rtl/>
        </w:rPr>
        <w:t xml:space="preserve"> والقرابين والكهنوت والملك</w:t>
      </w:r>
      <w:r w:rsidRPr="00CA021A">
        <w:rPr>
          <w:rFonts w:ascii="louts shamy" w:eastAsia="Times New Roman" w:hAnsi="louts shamy" w:cs="louts shamy"/>
          <w:kern w:val="0"/>
          <w:sz w:val="32"/>
          <w:szCs w:val="32"/>
        </w:rPr>
        <w:t>.</w:t>
      </w:r>
    </w:p>
    <w:p w14:paraId="0594FD20"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وبعد هدمه بقي حاضرًا في الصلوات والتوقعات المسيحانية، لكن المدارس اليهودية اختلفت في إمكان إعادة بنائه وطريقة ذلك وتوقيته</w:t>
      </w:r>
      <w:r w:rsidRPr="00CA021A">
        <w:rPr>
          <w:rFonts w:ascii="louts shamy" w:eastAsia="Times New Roman" w:hAnsi="louts shamy" w:cs="louts shamy"/>
          <w:kern w:val="0"/>
          <w:sz w:val="32"/>
          <w:szCs w:val="32"/>
        </w:rPr>
        <w:t>.</w:t>
      </w:r>
    </w:p>
    <w:p w14:paraId="3FBF7331"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وقد انتقلت الفكرة لدى بعض الحركات الحديثة من انتظار ديني مرتبط بمجيء المسيح إلى مشروع سياسي وبشري يسعى إلى تغيير الوضع القائم في المسجد الأقصى، وزيادة الحضور اليهودي فيه، وإحياء الشعائر المرتبطة بالهيكل</w:t>
      </w:r>
      <w:r w:rsidRPr="00CA021A">
        <w:rPr>
          <w:rFonts w:ascii="louts shamy" w:eastAsia="Times New Roman" w:hAnsi="louts shamy" w:cs="louts shamy"/>
          <w:kern w:val="0"/>
          <w:sz w:val="32"/>
          <w:szCs w:val="32"/>
        </w:rPr>
        <w:t>.</w:t>
      </w:r>
    </w:p>
    <w:p w14:paraId="2EB2EBFA" w14:textId="77777777" w:rsidR="00CA021A" w:rsidRPr="00223AA2" w:rsidRDefault="00CA021A" w:rsidP="00CA021A">
      <w:pPr>
        <w:spacing w:before="100" w:beforeAutospacing="1" w:after="100" w:afterAutospacing="1" w:line="240" w:lineRule="auto"/>
        <w:jc w:val="both"/>
        <w:rPr>
          <w:rFonts w:ascii="louts shamy" w:eastAsia="Times New Roman" w:hAnsi="louts shamy" w:cs="louts shamy"/>
          <w:b/>
          <w:bCs/>
          <w:i/>
          <w:iCs/>
          <w:kern w:val="0"/>
          <w:sz w:val="32"/>
          <w:szCs w:val="32"/>
        </w:rPr>
      </w:pPr>
      <w:r w:rsidRPr="00223AA2">
        <w:rPr>
          <w:rFonts w:ascii="louts shamy" w:eastAsia="Times New Roman" w:hAnsi="louts shamy" w:cs="louts shamy"/>
          <w:b/>
          <w:bCs/>
          <w:i/>
          <w:iCs/>
          <w:kern w:val="0"/>
          <w:sz w:val="32"/>
          <w:szCs w:val="32"/>
          <w:rtl/>
        </w:rPr>
        <w:t>وتكمن خطورة هذا التحول في أن تحقيق المشروع المتطرف يتعارض مباشرة مع وجود المسجد الأقصى بوصفه مقدسًا إسلاميًا قائمًا ومكان عبادة حيًا</w:t>
      </w:r>
      <w:r w:rsidRPr="00223AA2">
        <w:rPr>
          <w:rFonts w:ascii="louts shamy" w:eastAsia="Times New Roman" w:hAnsi="louts shamy" w:cs="louts shamy"/>
          <w:b/>
          <w:bCs/>
          <w:i/>
          <w:iCs/>
          <w:kern w:val="0"/>
          <w:sz w:val="32"/>
          <w:szCs w:val="32"/>
        </w:rPr>
        <w:t>.</w:t>
      </w:r>
    </w:p>
    <w:p w14:paraId="2113B31C" w14:textId="77777777" w:rsidR="00CA021A" w:rsidRPr="00C71836" w:rsidRDefault="00CA021A" w:rsidP="00CA021A">
      <w:pPr>
        <w:spacing w:before="100" w:beforeAutospacing="1" w:after="100" w:afterAutospacing="1" w:line="240" w:lineRule="auto"/>
        <w:jc w:val="both"/>
        <w:outlineLvl w:val="2"/>
        <w:rPr>
          <w:rFonts w:ascii="louts shamy" w:eastAsia="Times New Roman" w:hAnsi="louts shamy" w:cs="louts shamy"/>
          <w:b/>
          <w:bCs/>
          <w:color w:val="FF0000"/>
          <w:kern w:val="0"/>
          <w:sz w:val="32"/>
          <w:szCs w:val="32"/>
        </w:rPr>
      </w:pPr>
      <w:r w:rsidRPr="00C71836">
        <w:rPr>
          <w:rFonts w:ascii="louts shamy" w:eastAsia="Times New Roman" w:hAnsi="louts shamy" w:cs="louts shamy"/>
          <w:b/>
          <w:bCs/>
          <w:color w:val="FF0000"/>
          <w:kern w:val="0"/>
          <w:sz w:val="32"/>
          <w:szCs w:val="32"/>
        </w:rPr>
        <w:t xml:space="preserve">5. </w:t>
      </w:r>
      <w:r w:rsidRPr="00C71836">
        <w:rPr>
          <w:rFonts w:ascii="louts shamy" w:eastAsia="Times New Roman" w:hAnsi="louts shamy" w:cs="louts shamy"/>
          <w:b/>
          <w:bCs/>
          <w:color w:val="FF0000"/>
          <w:kern w:val="0"/>
          <w:sz w:val="32"/>
          <w:szCs w:val="32"/>
          <w:rtl/>
        </w:rPr>
        <w:t>الخلاص والمسيح المنتظر</w:t>
      </w:r>
    </w:p>
    <w:p w14:paraId="0BCAF21F"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تطورت عقيدة الخلاص من الرجاء في التحرر من العبودية والسبي إلى تصور يشمل</w:t>
      </w:r>
      <w:r w:rsidRPr="00CA021A">
        <w:rPr>
          <w:rFonts w:ascii="louts shamy" w:eastAsia="Times New Roman" w:hAnsi="louts shamy" w:cs="louts shamy"/>
          <w:kern w:val="0"/>
          <w:sz w:val="32"/>
          <w:szCs w:val="32"/>
        </w:rPr>
        <w:t>:</w:t>
      </w:r>
    </w:p>
    <w:p w14:paraId="03B7448A" w14:textId="77777777" w:rsidR="00CA021A" w:rsidRPr="00CA021A" w:rsidRDefault="00CA021A" w:rsidP="00CA021A">
      <w:pPr>
        <w:numPr>
          <w:ilvl w:val="0"/>
          <w:numId w:val="2"/>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جمع المشتتين</w:t>
      </w:r>
      <w:r w:rsidRPr="00CA021A">
        <w:rPr>
          <w:rFonts w:ascii="louts shamy" w:eastAsia="Times New Roman" w:hAnsi="louts shamy" w:cs="louts shamy"/>
          <w:kern w:val="0"/>
          <w:sz w:val="32"/>
          <w:szCs w:val="32"/>
        </w:rPr>
        <w:t>.</w:t>
      </w:r>
    </w:p>
    <w:p w14:paraId="28CD1B3B" w14:textId="77777777" w:rsidR="00CA021A" w:rsidRPr="00CA021A" w:rsidRDefault="00CA021A" w:rsidP="00CA021A">
      <w:pPr>
        <w:numPr>
          <w:ilvl w:val="0"/>
          <w:numId w:val="2"/>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العودة إلى الأرض</w:t>
      </w:r>
      <w:r w:rsidRPr="00CA021A">
        <w:rPr>
          <w:rFonts w:ascii="louts shamy" w:eastAsia="Times New Roman" w:hAnsi="louts shamy" w:cs="louts shamy"/>
          <w:kern w:val="0"/>
          <w:sz w:val="32"/>
          <w:szCs w:val="32"/>
        </w:rPr>
        <w:t>.</w:t>
      </w:r>
    </w:p>
    <w:p w14:paraId="5F9A69A5" w14:textId="77777777" w:rsidR="00CA021A" w:rsidRPr="00CA021A" w:rsidRDefault="00CA021A" w:rsidP="00CA021A">
      <w:pPr>
        <w:numPr>
          <w:ilvl w:val="0"/>
          <w:numId w:val="2"/>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استعادة ملك داود</w:t>
      </w:r>
      <w:r w:rsidRPr="00CA021A">
        <w:rPr>
          <w:rFonts w:ascii="louts shamy" w:eastAsia="Times New Roman" w:hAnsi="louts shamy" w:cs="louts shamy"/>
          <w:kern w:val="0"/>
          <w:sz w:val="32"/>
          <w:szCs w:val="32"/>
        </w:rPr>
        <w:t>.</w:t>
      </w:r>
    </w:p>
    <w:p w14:paraId="41D3B628" w14:textId="77777777" w:rsidR="00CA021A" w:rsidRPr="00CA021A" w:rsidRDefault="00CA021A" w:rsidP="00CA021A">
      <w:pPr>
        <w:numPr>
          <w:ilvl w:val="0"/>
          <w:numId w:val="2"/>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بناء الهيكل</w:t>
      </w:r>
      <w:r w:rsidRPr="00CA021A">
        <w:rPr>
          <w:rFonts w:ascii="louts shamy" w:eastAsia="Times New Roman" w:hAnsi="louts shamy" w:cs="louts shamy"/>
          <w:kern w:val="0"/>
          <w:sz w:val="32"/>
          <w:szCs w:val="32"/>
        </w:rPr>
        <w:t>.</w:t>
      </w:r>
    </w:p>
    <w:p w14:paraId="720006DA" w14:textId="77777777" w:rsidR="00CA021A" w:rsidRPr="00CA021A" w:rsidRDefault="00CA021A" w:rsidP="00CA021A">
      <w:pPr>
        <w:numPr>
          <w:ilvl w:val="0"/>
          <w:numId w:val="2"/>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إقامة العدل</w:t>
      </w:r>
      <w:r w:rsidRPr="00CA021A">
        <w:rPr>
          <w:rFonts w:ascii="louts shamy" w:eastAsia="Times New Roman" w:hAnsi="louts shamy" w:cs="louts shamy"/>
          <w:kern w:val="0"/>
          <w:sz w:val="32"/>
          <w:szCs w:val="32"/>
        </w:rPr>
        <w:t>.</w:t>
      </w:r>
    </w:p>
    <w:p w14:paraId="0613CFBC" w14:textId="77777777" w:rsidR="00CA021A" w:rsidRPr="00CA021A" w:rsidRDefault="00CA021A" w:rsidP="00CA021A">
      <w:pPr>
        <w:numPr>
          <w:ilvl w:val="0"/>
          <w:numId w:val="2"/>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ظهور المسيح المنتظر</w:t>
      </w:r>
      <w:r w:rsidRPr="00CA021A">
        <w:rPr>
          <w:rFonts w:ascii="louts shamy" w:eastAsia="Times New Roman" w:hAnsi="louts shamy" w:cs="louts shamy"/>
          <w:kern w:val="0"/>
          <w:sz w:val="32"/>
          <w:szCs w:val="32"/>
        </w:rPr>
        <w:t>.</w:t>
      </w:r>
    </w:p>
    <w:p w14:paraId="41152069"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 xml:space="preserve">والأدق عند الحديث عن اليهودية استخدام تعبير </w:t>
      </w:r>
      <w:r w:rsidRPr="00CA021A">
        <w:rPr>
          <w:rFonts w:ascii="louts shamy" w:eastAsia="Times New Roman" w:hAnsi="louts shamy" w:cs="louts shamy"/>
          <w:b/>
          <w:bCs/>
          <w:kern w:val="0"/>
          <w:sz w:val="32"/>
          <w:szCs w:val="32"/>
          <w:rtl/>
        </w:rPr>
        <w:t>مجيء المسيح المنتظر</w:t>
      </w:r>
      <w:r w:rsidRPr="00CA021A">
        <w:rPr>
          <w:rFonts w:ascii="louts shamy" w:eastAsia="Times New Roman" w:hAnsi="louts shamy" w:cs="louts shamy"/>
          <w:kern w:val="0"/>
          <w:sz w:val="32"/>
          <w:szCs w:val="32"/>
          <w:rtl/>
        </w:rPr>
        <w:t>، لا «عودة المسيح»؛ لأن اليهودية لا تؤمن بأن المسيح ظهر ثم غاب</w:t>
      </w:r>
      <w:r w:rsidRPr="00CA021A">
        <w:rPr>
          <w:rFonts w:ascii="louts shamy" w:eastAsia="Times New Roman" w:hAnsi="louts shamy" w:cs="louts shamy"/>
          <w:kern w:val="0"/>
          <w:sz w:val="32"/>
          <w:szCs w:val="32"/>
        </w:rPr>
        <w:t>.</w:t>
      </w:r>
    </w:p>
    <w:p w14:paraId="62893010"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وقد حولت الصهيونية السياسية عناصر الخلاص من الانتظار الديني إلى العمل البشري المنظم، من خلال الهجرة والاستيطان وتكوين المؤسسات والقوة العسكرية وإقامة الدولة</w:t>
      </w:r>
      <w:r w:rsidRPr="00CA021A">
        <w:rPr>
          <w:rFonts w:ascii="louts shamy" w:eastAsia="Times New Roman" w:hAnsi="louts shamy" w:cs="louts shamy"/>
          <w:kern w:val="0"/>
          <w:sz w:val="32"/>
          <w:szCs w:val="32"/>
        </w:rPr>
        <w:t>.</w:t>
      </w:r>
    </w:p>
    <w:p w14:paraId="4405C06F"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ثم اعتبرت تيارات في الصهيونية الدينية أن الدولة والاستيطان والسيطرة على الأرض مراحل في مسار الخلاص</w:t>
      </w:r>
      <w:r w:rsidRPr="00CA021A">
        <w:rPr>
          <w:rFonts w:ascii="louts shamy" w:eastAsia="Times New Roman" w:hAnsi="louts shamy" w:cs="louts shamy"/>
          <w:kern w:val="0"/>
          <w:sz w:val="32"/>
          <w:szCs w:val="32"/>
        </w:rPr>
        <w:t>.</w:t>
      </w:r>
    </w:p>
    <w:p w14:paraId="2BB44E5F" w14:textId="77777777" w:rsidR="00CA021A" w:rsidRPr="00CA021A"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CA021A">
        <w:rPr>
          <w:rFonts w:ascii="louts shamy" w:eastAsia="Times New Roman" w:hAnsi="louts shamy" w:cs="louts shamy"/>
          <w:b/>
          <w:bCs/>
          <w:color w:val="FF0000"/>
          <w:kern w:val="0"/>
          <w:sz w:val="32"/>
          <w:szCs w:val="32"/>
        </w:rPr>
        <w:t xml:space="preserve">6. </w:t>
      </w:r>
      <w:r w:rsidRPr="00CA021A">
        <w:rPr>
          <w:rFonts w:ascii="louts shamy" w:eastAsia="Times New Roman" w:hAnsi="louts shamy" w:cs="louts shamy"/>
          <w:b/>
          <w:bCs/>
          <w:color w:val="FF0000"/>
          <w:kern w:val="0"/>
          <w:sz w:val="32"/>
          <w:szCs w:val="32"/>
          <w:rtl/>
        </w:rPr>
        <w:t>أرض الميعاد واختلاف حدودها</w:t>
      </w:r>
    </w:p>
    <w:p w14:paraId="3F2F6981"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 xml:space="preserve">تبين أن الأسفار اليهودية لا تقدم حدودًا واحدة متطابقة للأرض الموعودة؛ فهناك فروق بين الحدود الواردة في سفر </w:t>
      </w:r>
      <w:r w:rsidR="00B01E78" w:rsidRPr="00CA021A">
        <w:rPr>
          <w:rFonts w:ascii="louts shamy" w:eastAsia="Times New Roman" w:hAnsi="louts shamy" w:cs="louts shamy" w:hint="cs"/>
          <w:kern w:val="0"/>
          <w:sz w:val="32"/>
          <w:szCs w:val="32"/>
          <w:rtl/>
        </w:rPr>
        <w:t>التكوين</w:t>
      </w:r>
      <w:r w:rsidR="00B01E78" w:rsidRPr="00CA021A">
        <w:rPr>
          <w:rFonts w:ascii="louts shamy" w:eastAsia="Times New Roman" w:hAnsi="louts shamy" w:cs="louts shamy" w:hint="eastAsia"/>
          <w:kern w:val="0"/>
          <w:sz w:val="32"/>
          <w:szCs w:val="32"/>
          <w:rtl/>
        </w:rPr>
        <w:t>،</w:t>
      </w:r>
      <w:r w:rsidRPr="00CA021A">
        <w:rPr>
          <w:rFonts w:ascii="louts shamy" w:eastAsia="Times New Roman" w:hAnsi="louts shamy" w:cs="louts shamy"/>
          <w:kern w:val="0"/>
          <w:sz w:val="32"/>
          <w:szCs w:val="32"/>
          <w:rtl/>
        </w:rPr>
        <w:t xml:space="preserve"> </w:t>
      </w:r>
      <w:r w:rsidR="00B01E78" w:rsidRPr="00CA021A">
        <w:rPr>
          <w:rFonts w:ascii="louts shamy" w:eastAsia="Times New Roman" w:hAnsi="louts shamy" w:cs="louts shamy" w:hint="cs"/>
          <w:kern w:val="0"/>
          <w:sz w:val="32"/>
          <w:szCs w:val="32"/>
          <w:rtl/>
        </w:rPr>
        <w:t xml:space="preserve">وسفر </w:t>
      </w:r>
      <w:r w:rsidR="00223AA2" w:rsidRPr="00CA021A">
        <w:rPr>
          <w:rFonts w:ascii="louts shamy" w:eastAsia="Times New Roman" w:hAnsi="louts shamy" w:cs="louts shamy" w:hint="cs"/>
          <w:kern w:val="0"/>
          <w:sz w:val="32"/>
          <w:szCs w:val="32"/>
          <w:rtl/>
        </w:rPr>
        <w:t>العدد، وسفر</w:t>
      </w:r>
      <w:r w:rsidRPr="00CA021A">
        <w:rPr>
          <w:rFonts w:ascii="louts shamy" w:eastAsia="Times New Roman" w:hAnsi="louts shamy" w:cs="louts shamy"/>
          <w:kern w:val="0"/>
          <w:sz w:val="32"/>
          <w:szCs w:val="32"/>
          <w:rtl/>
        </w:rPr>
        <w:t xml:space="preserve"> التثنية وغيرها</w:t>
      </w:r>
      <w:r w:rsidRPr="00CA021A">
        <w:rPr>
          <w:rFonts w:ascii="louts shamy" w:eastAsia="Times New Roman" w:hAnsi="louts shamy" w:cs="louts shamy"/>
          <w:kern w:val="0"/>
          <w:sz w:val="32"/>
          <w:szCs w:val="32"/>
        </w:rPr>
        <w:t>.</w:t>
      </w:r>
    </w:p>
    <w:p w14:paraId="18EF4F49"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ويكشف هذا الاختلاف أن تحويل أرض الميعاد إلى خريطة سياسية حديثة ليس نتيجة حتمية للنص، بل اختيار تفسيري تقوم به تيارات دينية وقومية وفق أهدافها السياسية</w:t>
      </w:r>
      <w:r w:rsidRPr="00CA021A">
        <w:rPr>
          <w:rFonts w:ascii="louts shamy" w:eastAsia="Times New Roman" w:hAnsi="louts shamy" w:cs="louts shamy"/>
          <w:kern w:val="0"/>
          <w:sz w:val="32"/>
          <w:szCs w:val="32"/>
        </w:rPr>
        <w:t>.</w:t>
      </w:r>
    </w:p>
    <w:p w14:paraId="2FC159B2"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كما أن نصوص الوعد لا تنفصل عن نصوص الطاعة والعدل والعقوبة، وتؤكد بعض الأسفار أن الأرض ملك لله، وأن الإقامة فيها مرتبطة بالمسؤولية الأخلاقية</w:t>
      </w:r>
      <w:r w:rsidRPr="00CA021A">
        <w:rPr>
          <w:rFonts w:ascii="louts shamy" w:eastAsia="Times New Roman" w:hAnsi="louts shamy" w:cs="louts shamy"/>
          <w:kern w:val="0"/>
          <w:sz w:val="32"/>
          <w:szCs w:val="32"/>
        </w:rPr>
        <w:t>.</w:t>
      </w:r>
    </w:p>
    <w:p w14:paraId="279AC1A8" w14:textId="77777777" w:rsidR="00CA021A" w:rsidRPr="00CA021A" w:rsidRDefault="00CA021A" w:rsidP="00CA021A">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ومن ثم فإن اختزال الوعد في السيطرة الجغرافية مع تجاهل العدل وحقوق السكان يمثل قراءة انتقائية للنصوص</w:t>
      </w:r>
      <w:r w:rsidRPr="00CA021A">
        <w:rPr>
          <w:rFonts w:ascii="louts shamy" w:eastAsia="Times New Roman" w:hAnsi="louts shamy" w:cs="louts shamy"/>
          <w:kern w:val="0"/>
          <w:sz w:val="32"/>
          <w:szCs w:val="32"/>
        </w:rPr>
        <w:t>.</w:t>
      </w:r>
    </w:p>
    <w:p w14:paraId="77040226" w14:textId="77777777" w:rsidR="00CA021A" w:rsidRPr="00B01E7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B01E78">
        <w:rPr>
          <w:rFonts w:ascii="louts shamy" w:eastAsia="Times New Roman" w:hAnsi="louts shamy" w:cs="louts shamy"/>
          <w:b/>
          <w:bCs/>
          <w:color w:val="FF0000"/>
          <w:kern w:val="0"/>
          <w:sz w:val="32"/>
          <w:szCs w:val="32"/>
        </w:rPr>
        <w:t xml:space="preserve">7. </w:t>
      </w:r>
      <w:r w:rsidRPr="00B01E78">
        <w:rPr>
          <w:rFonts w:ascii="louts shamy" w:eastAsia="Times New Roman" w:hAnsi="louts shamy" w:cs="louts shamy"/>
          <w:b/>
          <w:bCs/>
          <w:color w:val="FF0000"/>
          <w:kern w:val="0"/>
          <w:sz w:val="32"/>
          <w:szCs w:val="32"/>
          <w:rtl/>
        </w:rPr>
        <w:t>الشعب المختار بين التكليف والتفوق</w:t>
      </w:r>
    </w:p>
    <w:p w14:paraId="6FD36DE1"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تقوم عقيدة الاختيار في أصلها على علاقة عهد خاصة ترتبط بالوصايا والرسالة الدينية</w:t>
      </w:r>
      <w:r w:rsidRPr="00CA021A">
        <w:rPr>
          <w:rFonts w:ascii="louts shamy" w:eastAsia="Times New Roman" w:hAnsi="louts shamy" w:cs="louts shamy"/>
          <w:kern w:val="0"/>
          <w:sz w:val="32"/>
          <w:szCs w:val="32"/>
        </w:rPr>
        <w:t>.</w:t>
      </w:r>
    </w:p>
    <w:p w14:paraId="1D2B372B"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ويصف سفر الخروج بني إسرائيل بأنهم «مملكة كهنة وأمة مقدسة»، لكنه يربط ذلك بحفظ العهد والطاعة، كما تنفي نصوص أخرى أن يكون الاختيار قائمًا على الكثرة أو القوة</w:t>
      </w:r>
      <w:r w:rsidRPr="00CA021A">
        <w:rPr>
          <w:rFonts w:ascii="louts shamy" w:eastAsia="Times New Roman" w:hAnsi="louts shamy" w:cs="louts shamy"/>
          <w:kern w:val="0"/>
          <w:sz w:val="32"/>
          <w:szCs w:val="32"/>
        </w:rPr>
        <w:t>.</w:t>
      </w:r>
    </w:p>
    <w:p w14:paraId="1DF02BCA"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وقد فسر عدد من المدارس اليهودية الاختيار بوصفه تكليفًا ومسؤولية أخلاقية، لا تفوقًا عرقيًا</w:t>
      </w:r>
      <w:r w:rsidRPr="00CA021A">
        <w:rPr>
          <w:rFonts w:ascii="louts shamy" w:eastAsia="Times New Roman" w:hAnsi="louts shamy" w:cs="louts shamy"/>
          <w:kern w:val="0"/>
          <w:sz w:val="32"/>
          <w:szCs w:val="32"/>
        </w:rPr>
        <w:t>.</w:t>
      </w:r>
    </w:p>
    <w:p w14:paraId="21CC9C95"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لكن بعض الاتجاهات الصوفية والقومية والدينية المتشددة نقلت الاختيار إلى تصور هرمي يمنح اليهود مكانة روحية أو قومية أعلى من غيرهم</w:t>
      </w:r>
      <w:r w:rsidRPr="00CA021A">
        <w:rPr>
          <w:rFonts w:ascii="louts shamy" w:eastAsia="Times New Roman" w:hAnsi="louts shamy" w:cs="louts shamy"/>
          <w:kern w:val="0"/>
          <w:sz w:val="32"/>
          <w:szCs w:val="32"/>
        </w:rPr>
        <w:t>.</w:t>
      </w:r>
    </w:p>
    <w:p w14:paraId="419FBC72"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وتظهر خطورة هذا التفسير عندما يتحول إلى تفاوت في الحقوق أو تبرير للسيادة الحصرية والاستيطان والتمييز ضد الفلسطينيين</w:t>
      </w:r>
      <w:r w:rsidRPr="00CA021A">
        <w:rPr>
          <w:rFonts w:ascii="louts shamy" w:eastAsia="Times New Roman" w:hAnsi="louts shamy" w:cs="louts shamy"/>
          <w:kern w:val="0"/>
          <w:sz w:val="32"/>
          <w:szCs w:val="32"/>
        </w:rPr>
        <w:t>.</w:t>
      </w:r>
    </w:p>
    <w:p w14:paraId="280D43B9" w14:textId="77777777" w:rsidR="00CA021A" w:rsidRPr="00B01E7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B01E78">
        <w:rPr>
          <w:rFonts w:ascii="louts shamy" w:eastAsia="Times New Roman" w:hAnsi="louts shamy" w:cs="louts shamy"/>
          <w:b/>
          <w:bCs/>
          <w:color w:val="FF0000"/>
          <w:kern w:val="0"/>
          <w:sz w:val="32"/>
          <w:szCs w:val="32"/>
        </w:rPr>
        <w:t xml:space="preserve">8. </w:t>
      </w:r>
      <w:r w:rsidRPr="00B01E78">
        <w:rPr>
          <w:rFonts w:ascii="louts shamy" w:eastAsia="Times New Roman" w:hAnsi="louts shamy" w:cs="louts shamy"/>
          <w:b/>
          <w:bCs/>
          <w:color w:val="FF0000"/>
          <w:kern w:val="0"/>
          <w:sz w:val="32"/>
          <w:szCs w:val="32"/>
          <w:rtl/>
        </w:rPr>
        <w:t>غير اليهود في النصوص اليهودية</w:t>
      </w:r>
    </w:p>
    <w:p w14:paraId="1FEBCFAC"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لا تقدم النصوص اليهودية نظرة واحدة إلى غير اليهود؛ فهي تضم نصوصًا تحمي الغريب وتأمر بمحبته، وتقر بصلاح غير اليهود، وتدعو إلى إعانة فقرائهم وزيارة مرضاهم ودفن موتاهم</w:t>
      </w:r>
      <w:r w:rsidRPr="00CA021A">
        <w:rPr>
          <w:rFonts w:ascii="louts shamy" w:eastAsia="Times New Roman" w:hAnsi="louts shamy" w:cs="louts shamy"/>
          <w:kern w:val="0"/>
          <w:sz w:val="32"/>
          <w:szCs w:val="32"/>
        </w:rPr>
        <w:t>.</w:t>
      </w:r>
    </w:p>
    <w:p w14:paraId="348ACD8E"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وفي الوقت نفسه، تتضمن نصوصًا شديدة تجاه الشعوب الكنعانية والعماليق وعابدي الأوثان في سياقات تاريخية وحربية محددة</w:t>
      </w:r>
      <w:r w:rsidRPr="00CA021A">
        <w:rPr>
          <w:rFonts w:ascii="louts shamy" w:eastAsia="Times New Roman" w:hAnsi="louts shamy" w:cs="louts shamy"/>
          <w:kern w:val="0"/>
          <w:sz w:val="32"/>
          <w:szCs w:val="32"/>
        </w:rPr>
        <w:t>.</w:t>
      </w:r>
    </w:p>
    <w:p w14:paraId="4BFC92C8"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ومن الخطأ مساواة مصطلحات «الأمم» و«الغريب» و«الأجنبي» و«عابد الأوثان»، أو نقل الأحكام المتعلقة بإحدى هذه الفئات إلى جميع غير اليهود</w:t>
      </w:r>
      <w:r w:rsidRPr="00CA021A">
        <w:rPr>
          <w:rFonts w:ascii="louts shamy" w:eastAsia="Times New Roman" w:hAnsi="louts shamy" w:cs="louts shamy"/>
          <w:kern w:val="0"/>
          <w:sz w:val="32"/>
          <w:szCs w:val="32"/>
        </w:rPr>
        <w:t>.</w:t>
      </w:r>
    </w:p>
    <w:p w14:paraId="3397E676"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كما لا يجوز إسقاط الشعوب القديمة الواردة في النصوص على شعوب معاصرة، ولا سيما الشعب الفلسطيني</w:t>
      </w:r>
      <w:r w:rsidRPr="00CA021A">
        <w:rPr>
          <w:rFonts w:ascii="louts shamy" w:eastAsia="Times New Roman" w:hAnsi="louts shamy" w:cs="louts shamy"/>
          <w:kern w:val="0"/>
          <w:sz w:val="32"/>
          <w:szCs w:val="32"/>
        </w:rPr>
        <w:t>.</w:t>
      </w:r>
    </w:p>
    <w:p w14:paraId="6571149B" w14:textId="77777777" w:rsidR="00CA021A" w:rsidRPr="00B01E7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B01E78">
        <w:rPr>
          <w:rFonts w:ascii="louts shamy" w:eastAsia="Times New Roman" w:hAnsi="louts shamy" w:cs="louts shamy"/>
          <w:b/>
          <w:bCs/>
          <w:color w:val="FF0000"/>
          <w:kern w:val="0"/>
          <w:sz w:val="32"/>
          <w:szCs w:val="32"/>
        </w:rPr>
        <w:t xml:space="preserve">9. </w:t>
      </w:r>
      <w:r w:rsidRPr="00B01E78">
        <w:rPr>
          <w:rFonts w:ascii="louts shamy" w:eastAsia="Times New Roman" w:hAnsi="louts shamy" w:cs="louts shamy"/>
          <w:b/>
          <w:bCs/>
          <w:color w:val="FF0000"/>
          <w:kern w:val="0"/>
          <w:sz w:val="32"/>
          <w:szCs w:val="32"/>
          <w:rtl/>
        </w:rPr>
        <w:t>العماليق والحرب المقدسة</w:t>
      </w:r>
    </w:p>
    <w:p w14:paraId="3E30730C"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تحول العماليق من جماعة قديمة في الرواية التوراتية إلى رمز للعدو المطلق الذي يسعى إلى القضاء على اليهود</w:t>
      </w:r>
      <w:r w:rsidRPr="00CA021A">
        <w:rPr>
          <w:rFonts w:ascii="louts shamy" w:eastAsia="Times New Roman" w:hAnsi="louts shamy" w:cs="louts shamy"/>
          <w:kern w:val="0"/>
          <w:sz w:val="32"/>
          <w:szCs w:val="32"/>
        </w:rPr>
        <w:t>.</w:t>
      </w:r>
    </w:p>
    <w:p w14:paraId="63BA6D0C"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وقد سمح هذا التحول بإطلاق المصطلح على خصوم معاصرين، مع أن تحديد العماليق تاريخيًا أو نسبيًا لم يعد ممكنًا</w:t>
      </w:r>
      <w:r w:rsidRPr="00CA021A">
        <w:rPr>
          <w:rFonts w:ascii="louts shamy" w:eastAsia="Times New Roman" w:hAnsi="louts shamy" w:cs="louts shamy"/>
          <w:kern w:val="0"/>
          <w:sz w:val="32"/>
          <w:szCs w:val="32"/>
        </w:rPr>
        <w:t>.</w:t>
      </w:r>
    </w:p>
    <w:p w14:paraId="01F64F76"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وتكمن الخطورة في أن النصوص المرتبطة بالعماليق تتضمن أوامر بالمحو، وأن استخدامها في الخطاب السياسي والعسكري المعاصر قد يسهم في نزع إنسانية الخصم وإلغاء التمييز بين المدني والمقاتل</w:t>
      </w:r>
      <w:r w:rsidRPr="00CA021A">
        <w:rPr>
          <w:rFonts w:ascii="louts shamy" w:eastAsia="Times New Roman" w:hAnsi="louts shamy" w:cs="louts shamy"/>
          <w:kern w:val="0"/>
          <w:sz w:val="32"/>
          <w:szCs w:val="32"/>
        </w:rPr>
        <w:t>.</w:t>
      </w:r>
    </w:p>
    <w:p w14:paraId="61531D22"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ولا يوجد أساس علمي أو تاريخي يسمح بوصف الفلسطينيين بأنهم عماليق، ويعد هذا الوصف توظيفًا دينيًا للصراع السياسي، يهدف إلى تحويله إلى عداوة أبدية غير قابلة للتسوية</w:t>
      </w:r>
      <w:r w:rsidRPr="00CA021A">
        <w:rPr>
          <w:rFonts w:ascii="louts shamy" w:eastAsia="Times New Roman" w:hAnsi="louts shamy" w:cs="louts shamy"/>
          <w:kern w:val="0"/>
          <w:sz w:val="32"/>
          <w:szCs w:val="32"/>
        </w:rPr>
        <w:t>.</w:t>
      </w:r>
    </w:p>
    <w:p w14:paraId="4C919531" w14:textId="77777777" w:rsidR="00CA021A" w:rsidRPr="00B01E7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B01E78">
        <w:rPr>
          <w:rFonts w:ascii="louts shamy" w:eastAsia="Times New Roman" w:hAnsi="louts shamy" w:cs="louts shamy"/>
          <w:b/>
          <w:bCs/>
          <w:color w:val="FF0000"/>
          <w:kern w:val="0"/>
          <w:sz w:val="32"/>
          <w:szCs w:val="32"/>
        </w:rPr>
        <w:t xml:space="preserve">10. </w:t>
      </w:r>
      <w:r w:rsidRPr="00B01E78">
        <w:rPr>
          <w:rFonts w:ascii="louts shamy" w:eastAsia="Times New Roman" w:hAnsi="louts shamy" w:cs="louts shamy"/>
          <w:b/>
          <w:bCs/>
          <w:color w:val="FF0000"/>
          <w:kern w:val="0"/>
          <w:sz w:val="32"/>
          <w:szCs w:val="32"/>
          <w:rtl/>
        </w:rPr>
        <w:t>النقاء الديني والزواج المختلط</w:t>
      </w:r>
    </w:p>
    <w:p w14:paraId="0815629A"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ارتبط تحريم الزواج المختلط في جذوره بالخوف من ترك العقيدة واتباع عبادات الشعوب الأخرى، لا بفكرة بيولوجية صريحة عن نقاء الدم</w:t>
      </w:r>
      <w:r w:rsidRPr="00CA021A">
        <w:rPr>
          <w:rFonts w:ascii="louts shamy" w:eastAsia="Times New Roman" w:hAnsi="louts shamy" w:cs="louts shamy"/>
          <w:kern w:val="0"/>
          <w:sz w:val="32"/>
          <w:szCs w:val="32"/>
        </w:rPr>
        <w:t>.</w:t>
      </w:r>
    </w:p>
    <w:p w14:paraId="377473B4"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وقد تطور الحكم في الفكر الحاخامي ليشمل الزواج من غير اليهود عمومًا، وأصبح الزواج الديني غير منعقد وفق الشريعة التقليدية إلا بين طرفين يهوديين</w:t>
      </w:r>
      <w:r w:rsidRPr="00CA021A">
        <w:rPr>
          <w:rFonts w:ascii="louts shamy" w:eastAsia="Times New Roman" w:hAnsi="louts shamy" w:cs="louts shamy"/>
          <w:kern w:val="0"/>
          <w:sz w:val="32"/>
          <w:szCs w:val="32"/>
        </w:rPr>
        <w:t>.</w:t>
      </w:r>
    </w:p>
    <w:p w14:paraId="09879E5B"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غير أن إمكان التحول إلى اليهودية يثبت أن الجماعة ليست عرقًا بيولوجيًا مغلقًا بالكامل</w:t>
      </w:r>
      <w:r w:rsidRPr="00CA021A">
        <w:rPr>
          <w:rFonts w:ascii="louts shamy" w:eastAsia="Times New Roman" w:hAnsi="louts shamy" w:cs="louts shamy"/>
          <w:kern w:val="0"/>
          <w:sz w:val="32"/>
          <w:szCs w:val="32"/>
        </w:rPr>
        <w:t>.</w:t>
      </w:r>
    </w:p>
    <w:p w14:paraId="32D2B3FE"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وتظهر المشكلة عندما يتحول الانفصال الديني إلى خطاب عن النقاء العرقي أو الخطر الديموغرافي، أو يستخدم لمعارضة الزواج اليهودي العربي على أساس قومي وعنصري</w:t>
      </w:r>
      <w:r w:rsidRPr="00CA021A">
        <w:rPr>
          <w:rFonts w:ascii="louts shamy" w:eastAsia="Times New Roman" w:hAnsi="louts shamy" w:cs="louts shamy"/>
          <w:kern w:val="0"/>
          <w:sz w:val="32"/>
          <w:szCs w:val="32"/>
        </w:rPr>
        <w:t>.</w:t>
      </w:r>
    </w:p>
    <w:p w14:paraId="584FF42F" w14:textId="77777777" w:rsidR="00CA021A" w:rsidRPr="00B01E7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B01E78">
        <w:rPr>
          <w:rFonts w:ascii="louts shamy" w:eastAsia="Times New Roman" w:hAnsi="louts shamy" w:cs="louts shamy"/>
          <w:b/>
          <w:bCs/>
          <w:color w:val="FF0000"/>
          <w:kern w:val="0"/>
          <w:sz w:val="32"/>
          <w:szCs w:val="32"/>
        </w:rPr>
        <w:t xml:space="preserve">11. </w:t>
      </w:r>
      <w:r w:rsidRPr="00B01E78">
        <w:rPr>
          <w:rFonts w:ascii="louts shamy" w:eastAsia="Times New Roman" w:hAnsi="louts shamy" w:cs="louts shamy"/>
          <w:b/>
          <w:bCs/>
          <w:color w:val="FF0000"/>
          <w:kern w:val="0"/>
          <w:sz w:val="32"/>
          <w:szCs w:val="32"/>
          <w:rtl/>
        </w:rPr>
        <w:t>التوبة والكفارة والمسؤولية</w:t>
      </w:r>
    </w:p>
    <w:p w14:paraId="0E5791E8"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أكدت الدراسة أن اليهودية التقليدية لا تتبنى الخطيئة الأصلية بالمعنى الذي يجعل كل إنسان حاملًا لذنب آدم الشخصي</w:t>
      </w:r>
      <w:r w:rsidRPr="00CA021A">
        <w:rPr>
          <w:rFonts w:ascii="louts shamy" w:eastAsia="Times New Roman" w:hAnsi="louts shamy" w:cs="louts shamy"/>
          <w:kern w:val="0"/>
          <w:sz w:val="32"/>
          <w:szCs w:val="32"/>
        </w:rPr>
        <w:t>.</w:t>
      </w:r>
    </w:p>
    <w:p w14:paraId="50853B29"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بل تقوم العقيدة على حرية الإرادة والمسؤولية الفردية، وعلى إمكان التوبة من خلال</w:t>
      </w:r>
      <w:r w:rsidRPr="00CA021A">
        <w:rPr>
          <w:rFonts w:ascii="louts shamy" w:eastAsia="Times New Roman" w:hAnsi="louts shamy" w:cs="louts shamy"/>
          <w:kern w:val="0"/>
          <w:sz w:val="32"/>
          <w:szCs w:val="32"/>
        </w:rPr>
        <w:t>:</w:t>
      </w:r>
    </w:p>
    <w:p w14:paraId="223B717B" w14:textId="77777777" w:rsidR="00CA021A" w:rsidRPr="00CA021A" w:rsidRDefault="00CA021A" w:rsidP="00B01E78">
      <w:pPr>
        <w:numPr>
          <w:ilvl w:val="0"/>
          <w:numId w:val="3"/>
        </w:num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ترك الذنب</w:t>
      </w:r>
      <w:r w:rsidRPr="00CA021A">
        <w:rPr>
          <w:rFonts w:ascii="louts shamy" w:eastAsia="Times New Roman" w:hAnsi="louts shamy" w:cs="louts shamy"/>
          <w:kern w:val="0"/>
          <w:sz w:val="32"/>
          <w:szCs w:val="32"/>
        </w:rPr>
        <w:t>.</w:t>
      </w:r>
    </w:p>
    <w:p w14:paraId="5D7D5080" w14:textId="77777777" w:rsidR="00CA021A" w:rsidRPr="00CA021A" w:rsidRDefault="00CA021A" w:rsidP="00B01E78">
      <w:pPr>
        <w:numPr>
          <w:ilvl w:val="0"/>
          <w:numId w:val="3"/>
        </w:num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الندم</w:t>
      </w:r>
      <w:r w:rsidRPr="00CA021A">
        <w:rPr>
          <w:rFonts w:ascii="louts shamy" w:eastAsia="Times New Roman" w:hAnsi="louts shamy" w:cs="louts shamy"/>
          <w:kern w:val="0"/>
          <w:sz w:val="32"/>
          <w:szCs w:val="32"/>
        </w:rPr>
        <w:t>.</w:t>
      </w:r>
    </w:p>
    <w:p w14:paraId="2B863005" w14:textId="77777777" w:rsidR="00CA021A" w:rsidRPr="00CA021A" w:rsidRDefault="00CA021A" w:rsidP="00B01E78">
      <w:pPr>
        <w:numPr>
          <w:ilvl w:val="0"/>
          <w:numId w:val="3"/>
        </w:num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الاعتراف</w:t>
      </w:r>
      <w:r w:rsidRPr="00CA021A">
        <w:rPr>
          <w:rFonts w:ascii="louts shamy" w:eastAsia="Times New Roman" w:hAnsi="louts shamy" w:cs="louts shamy"/>
          <w:kern w:val="0"/>
          <w:sz w:val="32"/>
          <w:szCs w:val="32"/>
        </w:rPr>
        <w:t>.</w:t>
      </w:r>
    </w:p>
    <w:p w14:paraId="55ECEA69" w14:textId="77777777" w:rsidR="00CA021A" w:rsidRPr="00CA021A" w:rsidRDefault="00CA021A" w:rsidP="00B01E78">
      <w:pPr>
        <w:numPr>
          <w:ilvl w:val="0"/>
          <w:numId w:val="3"/>
        </w:num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العزم على عدم العودة</w:t>
      </w:r>
      <w:r w:rsidRPr="00CA021A">
        <w:rPr>
          <w:rFonts w:ascii="louts shamy" w:eastAsia="Times New Roman" w:hAnsi="louts shamy" w:cs="louts shamy"/>
          <w:kern w:val="0"/>
          <w:sz w:val="32"/>
          <w:szCs w:val="32"/>
        </w:rPr>
        <w:t>.</w:t>
      </w:r>
    </w:p>
    <w:p w14:paraId="7CE999A1" w14:textId="77777777" w:rsidR="00CA021A" w:rsidRPr="00CA021A" w:rsidRDefault="00CA021A" w:rsidP="00B01E78">
      <w:pPr>
        <w:numPr>
          <w:ilvl w:val="0"/>
          <w:numId w:val="3"/>
        </w:num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رد الحقوق</w:t>
      </w:r>
      <w:r w:rsidRPr="00CA021A">
        <w:rPr>
          <w:rFonts w:ascii="louts shamy" w:eastAsia="Times New Roman" w:hAnsi="louts shamy" w:cs="louts shamy"/>
          <w:kern w:val="0"/>
          <w:sz w:val="32"/>
          <w:szCs w:val="32"/>
        </w:rPr>
        <w:t>.</w:t>
      </w:r>
    </w:p>
    <w:p w14:paraId="28B7AD60" w14:textId="77777777" w:rsidR="00CA021A" w:rsidRPr="00CA021A" w:rsidRDefault="00CA021A" w:rsidP="00B01E78">
      <w:pPr>
        <w:numPr>
          <w:ilvl w:val="0"/>
          <w:numId w:val="3"/>
        </w:num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طلب المسامحة</w:t>
      </w:r>
      <w:r w:rsidRPr="00CA021A">
        <w:rPr>
          <w:rFonts w:ascii="louts shamy" w:eastAsia="Times New Roman" w:hAnsi="louts shamy" w:cs="louts shamy"/>
          <w:kern w:val="0"/>
          <w:sz w:val="32"/>
          <w:szCs w:val="32"/>
        </w:rPr>
        <w:t>.</w:t>
      </w:r>
    </w:p>
    <w:p w14:paraId="29830754"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كما تبين أن القرابين في عصر الهيكل لم تكن تكفر آليًا عن جميع الذنوب، ولم تكن بديلًا عن التوبة ورد المظالم</w:t>
      </w:r>
      <w:r w:rsidRPr="00CA021A">
        <w:rPr>
          <w:rFonts w:ascii="louts shamy" w:eastAsia="Times New Roman" w:hAnsi="louts shamy" w:cs="louts shamy"/>
          <w:kern w:val="0"/>
          <w:sz w:val="32"/>
          <w:szCs w:val="32"/>
        </w:rPr>
        <w:t>.</w:t>
      </w:r>
    </w:p>
    <w:p w14:paraId="22BCF7FC"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وبعد هدم الهيكل انتقلت الكفارة إلى الصلاة والصوم والصدقة ودراسة التوراة والعمل الصالح</w:t>
      </w:r>
      <w:r w:rsidRPr="00CA021A">
        <w:rPr>
          <w:rFonts w:ascii="louts shamy" w:eastAsia="Times New Roman" w:hAnsi="louts shamy" w:cs="louts shamy"/>
          <w:kern w:val="0"/>
          <w:sz w:val="32"/>
          <w:szCs w:val="32"/>
        </w:rPr>
        <w:t>.</w:t>
      </w:r>
    </w:p>
    <w:p w14:paraId="4682498D"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وتؤكد هذه العقيدة أن الذنوب الواقعة على حقوق البشر لا يكفر عنها الصوم أو الصلاة حتى يُرد الحق إلى صاحبه</w:t>
      </w:r>
      <w:r w:rsidRPr="00CA021A">
        <w:rPr>
          <w:rFonts w:ascii="louts shamy" w:eastAsia="Times New Roman" w:hAnsi="louts shamy" w:cs="louts shamy"/>
          <w:kern w:val="0"/>
          <w:sz w:val="32"/>
          <w:szCs w:val="32"/>
        </w:rPr>
        <w:t>.</w:t>
      </w:r>
    </w:p>
    <w:p w14:paraId="0F4C793F" w14:textId="77777777" w:rsidR="00CA021A" w:rsidRPr="00B01E78" w:rsidRDefault="00CA021A" w:rsidP="00CA021A">
      <w:pPr>
        <w:spacing w:before="100" w:beforeAutospacing="1" w:after="100" w:afterAutospacing="1" w:line="240" w:lineRule="auto"/>
        <w:outlineLvl w:val="1"/>
        <w:rPr>
          <w:rFonts w:ascii="louts shamy" w:eastAsia="Times New Roman" w:hAnsi="louts shamy" w:cs="louts shamy"/>
          <w:b/>
          <w:bCs/>
          <w:color w:val="FF0000"/>
          <w:kern w:val="0"/>
          <w:sz w:val="32"/>
          <w:szCs w:val="32"/>
        </w:rPr>
      </w:pPr>
      <w:r w:rsidRPr="00B01E78">
        <w:rPr>
          <w:rFonts w:ascii="louts shamy" w:eastAsia="Times New Roman" w:hAnsi="louts shamy" w:cs="louts shamy"/>
          <w:b/>
          <w:bCs/>
          <w:color w:val="FF0000"/>
          <w:kern w:val="0"/>
          <w:sz w:val="32"/>
          <w:szCs w:val="32"/>
          <w:rtl/>
        </w:rPr>
        <w:t>ثانيًا: مواطن التحريف في توظيف العقائد اليهودية</w:t>
      </w:r>
    </w:p>
    <w:p w14:paraId="03D42342" w14:textId="77777777" w:rsidR="00CA021A" w:rsidRPr="00B01E7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B01E78">
        <w:rPr>
          <w:rFonts w:ascii="louts shamy" w:eastAsia="Times New Roman" w:hAnsi="louts shamy" w:cs="louts shamy"/>
          <w:b/>
          <w:bCs/>
          <w:color w:val="FF0000"/>
          <w:kern w:val="0"/>
          <w:sz w:val="32"/>
          <w:szCs w:val="32"/>
        </w:rPr>
        <w:t xml:space="preserve">1. </w:t>
      </w:r>
      <w:r w:rsidRPr="00B01E78">
        <w:rPr>
          <w:rFonts w:ascii="louts shamy" w:eastAsia="Times New Roman" w:hAnsi="louts shamy" w:cs="louts shamy"/>
          <w:b/>
          <w:bCs/>
          <w:color w:val="FF0000"/>
          <w:kern w:val="0"/>
          <w:sz w:val="32"/>
          <w:szCs w:val="32"/>
          <w:rtl/>
        </w:rPr>
        <w:t>التحريف بالانتقاء</w:t>
      </w:r>
    </w:p>
    <w:p w14:paraId="7C594562"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يتمثل أول أشكال التحريف في اختيار النصوص التي تتحدث عن الأرض والسيادة والحرب والاختيار، مع تجاهل النصوص التي تؤكد</w:t>
      </w:r>
      <w:r w:rsidRPr="00CA021A">
        <w:rPr>
          <w:rFonts w:ascii="louts shamy" w:eastAsia="Times New Roman" w:hAnsi="louts shamy" w:cs="louts shamy"/>
          <w:kern w:val="0"/>
          <w:sz w:val="32"/>
          <w:szCs w:val="32"/>
        </w:rPr>
        <w:t>:</w:t>
      </w:r>
    </w:p>
    <w:p w14:paraId="07C7B977" w14:textId="77777777" w:rsidR="00CA021A" w:rsidRPr="00CA021A" w:rsidRDefault="00CA021A" w:rsidP="00CA021A">
      <w:pPr>
        <w:numPr>
          <w:ilvl w:val="0"/>
          <w:numId w:val="4"/>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العدل</w:t>
      </w:r>
      <w:r w:rsidRPr="00CA021A">
        <w:rPr>
          <w:rFonts w:ascii="louts shamy" w:eastAsia="Times New Roman" w:hAnsi="louts shamy" w:cs="louts shamy"/>
          <w:kern w:val="0"/>
          <w:sz w:val="32"/>
          <w:szCs w:val="32"/>
        </w:rPr>
        <w:t>.</w:t>
      </w:r>
    </w:p>
    <w:p w14:paraId="1422BD42" w14:textId="77777777" w:rsidR="00CA021A" w:rsidRPr="00CA021A" w:rsidRDefault="00CA021A" w:rsidP="00CA021A">
      <w:pPr>
        <w:numPr>
          <w:ilvl w:val="0"/>
          <w:numId w:val="4"/>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المحاسبة</w:t>
      </w:r>
      <w:r w:rsidRPr="00CA021A">
        <w:rPr>
          <w:rFonts w:ascii="louts shamy" w:eastAsia="Times New Roman" w:hAnsi="louts shamy" w:cs="louts shamy"/>
          <w:kern w:val="0"/>
          <w:sz w:val="32"/>
          <w:szCs w:val="32"/>
        </w:rPr>
        <w:t>.</w:t>
      </w:r>
    </w:p>
    <w:p w14:paraId="13C35B34" w14:textId="77777777" w:rsidR="00CA021A" w:rsidRPr="00CA021A" w:rsidRDefault="00CA021A" w:rsidP="00CA021A">
      <w:pPr>
        <w:numPr>
          <w:ilvl w:val="0"/>
          <w:numId w:val="4"/>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حماية الغريب</w:t>
      </w:r>
      <w:r w:rsidRPr="00CA021A">
        <w:rPr>
          <w:rFonts w:ascii="louts shamy" w:eastAsia="Times New Roman" w:hAnsi="louts shamy" w:cs="louts shamy"/>
          <w:kern w:val="0"/>
          <w:sz w:val="32"/>
          <w:szCs w:val="32"/>
        </w:rPr>
        <w:t>.</w:t>
      </w:r>
    </w:p>
    <w:p w14:paraId="488EA5A5" w14:textId="77777777" w:rsidR="00CA021A" w:rsidRPr="00CA021A" w:rsidRDefault="00CA021A" w:rsidP="00CA021A">
      <w:pPr>
        <w:numPr>
          <w:ilvl w:val="0"/>
          <w:numId w:val="4"/>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ملكية الله للأرض</w:t>
      </w:r>
      <w:r w:rsidRPr="00CA021A">
        <w:rPr>
          <w:rFonts w:ascii="louts shamy" w:eastAsia="Times New Roman" w:hAnsi="louts shamy" w:cs="louts shamy"/>
          <w:kern w:val="0"/>
          <w:sz w:val="32"/>
          <w:szCs w:val="32"/>
        </w:rPr>
        <w:t>.</w:t>
      </w:r>
    </w:p>
    <w:p w14:paraId="237576EC" w14:textId="77777777" w:rsidR="00CA021A" w:rsidRPr="00CA021A" w:rsidRDefault="00CA021A" w:rsidP="00CA021A">
      <w:pPr>
        <w:numPr>
          <w:ilvl w:val="0"/>
          <w:numId w:val="4"/>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المسؤولية الفردية</w:t>
      </w:r>
      <w:r w:rsidRPr="00CA021A">
        <w:rPr>
          <w:rFonts w:ascii="louts shamy" w:eastAsia="Times New Roman" w:hAnsi="louts shamy" w:cs="louts shamy"/>
          <w:kern w:val="0"/>
          <w:sz w:val="32"/>
          <w:szCs w:val="32"/>
        </w:rPr>
        <w:t>.</w:t>
      </w:r>
    </w:p>
    <w:p w14:paraId="6C5FF640" w14:textId="77777777" w:rsidR="00CA021A" w:rsidRPr="00CA021A" w:rsidRDefault="00CA021A" w:rsidP="00CA021A">
      <w:pPr>
        <w:numPr>
          <w:ilvl w:val="0"/>
          <w:numId w:val="4"/>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حرمة الظلم</w:t>
      </w:r>
      <w:r w:rsidRPr="00CA021A">
        <w:rPr>
          <w:rFonts w:ascii="louts shamy" w:eastAsia="Times New Roman" w:hAnsi="louts shamy" w:cs="louts shamy"/>
          <w:kern w:val="0"/>
          <w:sz w:val="32"/>
          <w:szCs w:val="32"/>
        </w:rPr>
        <w:t>.</w:t>
      </w:r>
    </w:p>
    <w:p w14:paraId="3876F022" w14:textId="77777777" w:rsidR="00CA021A" w:rsidRPr="00CA021A" w:rsidRDefault="00CA021A" w:rsidP="00CA021A">
      <w:pPr>
        <w:numPr>
          <w:ilvl w:val="0"/>
          <w:numId w:val="4"/>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طرق السلام</w:t>
      </w:r>
      <w:r w:rsidRPr="00CA021A">
        <w:rPr>
          <w:rFonts w:ascii="louts shamy" w:eastAsia="Times New Roman" w:hAnsi="louts shamy" w:cs="louts shamy"/>
          <w:kern w:val="0"/>
          <w:sz w:val="32"/>
          <w:szCs w:val="32"/>
        </w:rPr>
        <w:t>.</w:t>
      </w:r>
    </w:p>
    <w:p w14:paraId="45E71DFF"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وينتج عن هذا الانتقاء تحويل الدين إلى مصدر للحقوق المطلقة، مع حذف الالتزامات الأخلاقية التي تقيد هذه الحقوق</w:t>
      </w:r>
      <w:r w:rsidRPr="00CA021A">
        <w:rPr>
          <w:rFonts w:ascii="louts shamy" w:eastAsia="Times New Roman" w:hAnsi="louts shamy" w:cs="louts shamy"/>
          <w:kern w:val="0"/>
          <w:sz w:val="32"/>
          <w:szCs w:val="32"/>
        </w:rPr>
        <w:t>.</w:t>
      </w:r>
    </w:p>
    <w:p w14:paraId="4E768AB7" w14:textId="77777777" w:rsidR="00CA021A" w:rsidRPr="00B01E7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B01E78">
        <w:rPr>
          <w:rFonts w:ascii="louts shamy" w:eastAsia="Times New Roman" w:hAnsi="louts shamy" w:cs="louts shamy"/>
          <w:b/>
          <w:bCs/>
          <w:color w:val="FF0000"/>
          <w:kern w:val="0"/>
          <w:sz w:val="32"/>
          <w:szCs w:val="32"/>
        </w:rPr>
        <w:t xml:space="preserve">2. </w:t>
      </w:r>
      <w:r w:rsidRPr="00B01E78">
        <w:rPr>
          <w:rFonts w:ascii="louts shamy" w:eastAsia="Times New Roman" w:hAnsi="louts shamy" w:cs="louts shamy"/>
          <w:b/>
          <w:bCs/>
          <w:color w:val="FF0000"/>
          <w:kern w:val="0"/>
          <w:sz w:val="32"/>
          <w:szCs w:val="32"/>
          <w:rtl/>
        </w:rPr>
        <w:t>تحويل النص الديني إلى سند ملكية</w:t>
      </w:r>
    </w:p>
    <w:p w14:paraId="34B46878"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تُستخدم نصوص الوعد بالأرض أحيانًا كما لو كانت عقود ملكية حديثة تمنح السيادة الدائمة على الأراضي والعقارات</w:t>
      </w:r>
      <w:r w:rsidRPr="00CA021A">
        <w:rPr>
          <w:rFonts w:ascii="louts shamy" w:eastAsia="Times New Roman" w:hAnsi="louts shamy" w:cs="louts shamy"/>
          <w:kern w:val="0"/>
          <w:sz w:val="32"/>
          <w:szCs w:val="32"/>
        </w:rPr>
        <w:t>.</w:t>
      </w:r>
    </w:p>
    <w:p w14:paraId="0818A335"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وهذا التحويل يتجاهل</w:t>
      </w:r>
      <w:r w:rsidRPr="00CA021A">
        <w:rPr>
          <w:rFonts w:ascii="louts shamy" w:eastAsia="Times New Roman" w:hAnsi="louts shamy" w:cs="louts shamy"/>
          <w:kern w:val="0"/>
          <w:sz w:val="32"/>
          <w:szCs w:val="32"/>
        </w:rPr>
        <w:t>:</w:t>
      </w:r>
    </w:p>
    <w:p w14:paraId="3439D30A" w14:textId="77777777" w:rsidR="00CA021A" w:rsidRPr="00CA021A" w:rsidRDefault="00CA021A" w:rsidP="00CA021A">
      <w:pPr>
        <w:numPr>
          <w:ilvl w:val="0"/>
          <w:numId w:val="5"/>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تعدد حدود الوعد</w:t>
      </w:r>
      <w:r w:rsidRPr="00CA021A">
        <w:rPr>
          <w:rFonts w:ascii="louts shamy" w:eastAsia="Times New Roman" w:hAnsi="louts shamy" w:cs="louts shamy"/>
          <w:kern w:val="0"/>
          <w:sz w:val="32"/>
          <w:szCs w:val="32"/>
        </w:rPr>
        <w:t>.</w:t>
      </w:r>
    </w:p>
    <w:p w14:paraId="2961F59C" w14:textId="77777777" w:rsidR="00CA021A" w:rsidRPr="00CA021A" w:rsidRDefault="00CA021A" w:rsidP="00CA021A">
      <w:pPr>
        <w:numPr>
          <w:ilvl w:val="0"/>
          <w:numId w:val="5"/>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تعاقب الشعوب والحضارات</w:t>
      </w:r>
      <w:r w:rsidRPr="00CA021A">
        <w:rPr>
          <w:rFonts w:ascii="louts shamy" w:eastAsia="Times New Roman" w:hAnsi="louts shamy" w:cs="louts shamy"/>
          <w:kern w:val="0"/>
          <w:sz w:val="32"/>
          <w:szCs w:val="32"/>
        </w:rPr>
        <w:t>.</w:t>
      </w:r>
    </w:p>
    <w:p w14:paraId="2E182662" w14:textId="77777777" w:rsidR="00CA021A" w:rsidRPr="00CA021A" w:rsidRDefault="00CA021A" w:rsidP="00CA021A">
      <w:pPr>
        <w:numPr>
          <w:ilvl w:val="0"/>
          <w:numId w:val="5"/>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انقطاع السيادة عبر قرون طويلة</w:t>
      </w:r>
      <w:r w:rsidRPr="00CA021A">
        <w:rPr>
          <w:rFonts w:ascii="louts shamy" w:eastAsia="Times New Roman" w:hAnsi="louts shamy" w:cs="louts shamy"/>
          <w:kern w:val="0"/>
          <w:sz w:val="32"/>
          <w:szCs w:val="32"/>
        </w:rPr>
        <w:t>.</w:t>
      </w:r>
    </w:p>
    <w:p w14:paraId="6F8546BB" w14:textId="77777777" w:rsidR="00CA021A" w:rsidRPr="00CA021A" w:rsidRDefault="00CA021A" w:rsidP="00CA021A">
      <w:pPr>
        <w:numPr>
          <w:ilvl w:val="0"/>
          <w:numId w:val="5"/>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ملكيات السكان المعاصرين</w:t>
      </w:r>
      <w:r w:rsidRPr="00CA021A">
        <w:rPr>
          <w:rFonts w:ascii="louts shamy" w:eastAsia="Times New Roman" w:hAnsi="louts shamy" w:cs="louts shamy"/>
          <w:kern w:val="0"/>
          <w:sz w:val="32"/>
          <w:szCs w:val="32"/>
        </w:rPr>
        <w:t>.</w:t>
      </w:r>
    </w:p>
    <w:p w14:paraId="66F7588F" w14:textId="77777777" w:rsidR="00CA021A" w:rsidRPr="00CA021A" w:rsidRDefault="00CA021A" w:rsidP="00CA021A">
      <w:pPr>
        <w:numPr>
          <w:ilvl w:val="0"/>
          <w:numId w:val="5"/>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قواعد القانون الدولي</w:t>
      </w:r>
      <w:r w:rsidRPr="00CA021A">
        <w:rPr>
          <w:rFonts w:ascii="louts shamy" w:eastAsia="Times New Roman" w:hAnsi="louts shamy" w:cs="louts shamy"/>
          <w:kern w:val="0"/>
          <w:sz w:val="32"/>
          <w:szCs w:val="32"/>
        </w:rPr>
        <w:t>.</w:t>
      </w:r>
    </w:p>
    <w:p w14:paraId="3A0D640E" w14:textId="77777777" w:rsidR="00CA021A" w:rsidRPr="00CA021A" w:rsidRDefault="00CA021A" w:rsidP="00CA021A">
      <w:pPr>
        <w:numPr>
          <w:ilvl w:val="0"/>
          <w:numId w:val="5"/>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حق الفلسطينيين في تقرير المصير</w:t>
      </w:r>
      <w:r w:rsidRPr="00CA021A">
        <w:rPr>
          <w:rFonts w:ascii="louts shamy" w:eastAsia="Times New Roman" w:hAnsi="louts shamy" w:cs="louts shamy"/>
          <w:kern w:val="0"/>
          <w:sz w:val="32"/>
          <w:szCs w:val="32"/>
        </w:rPr>
        <w:t>.</w:t>
      </w:r>
    </w:p>
    <w:p w14:paraId="2EC43B76" w14:textId="77777777" w:rsidR="00CA021A" w:rsidRPr="00B01E7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B01E78">
        <w:rPr>
          <w:rFonts w:ascii="louts shamy" w:eastAsia="Times New Roman" w:hAnsi="louts shamy" w:cs="louts shamy"/>
          <w:b/>
          <w:bCs/>
          <w:color w:val="FF0000"/>
          <w:kern w:val="0"/>
          <w:sz w:val="32"/>
          <w:szCs w:val="32"/>
        </w:rPr>
        <w:t xml:space="preserve">3. </w:t>
      </w:r>
      <w:r w:rsidRPr="00B01E78">
        <w:rPr>
          <w:rFonts w:ascii="louts shamy" w:eastAsia="Times New Roman" w:hAnsi="louts shamy" w:cs="louts shamy"/>
          <w:b/>
          <w:bCs/>
          <w:color w:val="FF0000"/>
          <w:kern w:val="0"/>
          <w:sz w:val="32"/>
          <w:szCs w:val="32"/>
          <w:rtl/>
        </w:rPr>
        <w:t>تحويل الاختيار إلى تفوق عرقي</w:t>
      </w:r>
    </w:p>
    <w:p w14:paraId="3929F78F"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يُحرّف مفهوم الاختيار عندما ينتقل من العهد والتكليف إلى الاعتقاد بأن اليهود أعلى قيمة من غيرهم، أو أن لهم حقوقًا سياسية وقانونية لا يتمتع بها الآخرون</w:t>
      </w:r>
      <w:r w:rsidRPr="00CA021A">
        <w:rPr>
          <w:rFonts w:ascii="louts shamy" w:eastAsia="Times New Roman" w:hAnsi="louts shamy" w:cs="louts shamy"/>
          <w:kern w:val="0"/>
          <w:sz w:val="32"/>
          <w:szCs w:val="32"/>
        </w:rPr>
        <w:t>.</w:t>
      </w:r>
    </w:p>
    <w:p w14:paraId="1A0AECB0"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فالاختيار في نصوص أساسية مرتبط بالطاعة والمحاسبة، وليس إعلانًا عن العصمة أو التفوق البيولوجي</w:t>
      </w:r>
      <w:r w:rsidRPr="00CA021A">
        <w:rPr>
          <w:rFonts w:ascii="louts shamy" w:eastAsia="Times New Roman" w:hAnsi="louts shamy" w:cs="louts shamy"/>
          <w:kern w:val="0"/>
          <w:sz w:val="32"/>
          <w:szCs w:val="32"/>
        </w:rPr>
        <w:t>.</w:t>
      </w:r>
    </w:p>
    <w:p w14:paraId="3026D735" w14:textId="77777777" w:rsidR="00CA021A" w:rsidRPr="00B01E7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B01E78">
        <w:rPr>
          <w:rFonts w:ascii="louts shamy" w:eastAsia="Times New Roman" w:hAnsi="louts shamy" w:cs="louts shamy"/>
          <w:b/>
          <w:bCs/>
          <w:color w:val="FF0000"/>
          <w:kern w:val="0"/>
          <w:sz w:val="32"/>
          <w:szCs w:val="32"/>
        </w:rPr>
        <w:t xml:space="preserve">4. </w:t>
      </w:r>
      <w:r w:rsidRPr="00B01E78">
        <w:rPr>
          <w:rFonts w:ascii="louts shamy" w:eastAsia="Times New Roman" w:hAnsi="louts shamy" w:cs="louts shamy"/>
          <w:b/>
          <w:bCs/>
          <w:color w:val="FF0000"/>
          <w:kern w:val="0"/>
          <w:sz w:val="32"/>
          <w:szCs w:val="32"/>
          <w:rtl/>
        </w:rPr>
        <w:t>تحويل الخلاص إلى مشروع استيطاني</w:t>
      </w:r>
    </w:p>
    <w:p w14:paraId="5D1AD9BA"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جعلت بعض التيارات إقامة الدولة والاستيطان والضم والسيطرة على القدس مراحل في الخلاص</w:t>
      </w:r>
      <w:r w:rsidRPr="00CA021A">
        <w:rPr>
          <w:rFonts w:ascii="louts shamy" w:eastAsia="Times New Roman" w:hAnsi="louts shamy" w:cs="louts shamy"/>
          <w:kern w:val="0"/>
          <w:sz w:val="32"/>
          <w:szCs w:val="32"/>
        </w:rPr>
        <w:t>.</w:t>
      </w:r>
    </w:p>
    <w:p w14:paraId="6A1FADBA"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وبذلك تحول الخلاص من رجاء ديني يقوم على العدل والسلام إلى مشروع سياسي يعتمد القوة وتوسيع الحدود ومنع قيام دولة فلسطينية</w:t>
      </w:r>
      <w:r w:rsidRPr="00CA021A">
        <w:rPr>
          <w:rFonts w:ascii="louts shamy" w:eastAsia="Times New Roman" w:hAnsi="louts shamy" w:cs="louts shamy"/>
          <w:kern w:val="0"/>
          <w:sz w:val="32"/>
          <w:szCs w:val="32"/>
        </w:rPr>
        <w:t>.</w:t>
      </w:r>
    </w:p>
    <w:p w14:paraId="5C58ADC2" w14:textId="77777777" w:rsidR="00CA021A" w:rsidRPr="00B01E7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B01E78">
        <w:rPr>
          <w:rFonts w:ascii="louts shamy" w:eastAsia="Times New Roman" w:hAnsi="louts shamy" w:cs="louts shamy"/>
          <w:b/>
          <w:bCs/>
          <w:color w:val="FF0000"/>
          <w:kern w:val="0"/>
          <w:sz w:val="32"/>
          <w:szCs w:val="32"/>
        </w:rPr>
        <w:t xml:space="preserve">5. </w:t>
      </w:r>
      <w:r w:rsidRPr="00B01E78">
        <w:rPr>
          <w:rFonts w:ascii="louts shamy" w:eastAsia="Times New Roman" w:hAnsi="louts shamy" w:cs="louts shamy"/>
          <w:b/>
          <w:bCs/>
          <w:color w:val="FF0000"/>
          <w:kern w:val="0"/>
          <w:sz w:val="32"/>
          <w:szCs w:val="32"/>
          <w:rtl/>
        </w:rPr>
        <w:t>تحويل الهيكل إلى أداة صراع</w:t>
      </w:r>
    </w:p>
    <w:p w14:paraId="510EC89D"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يتمثل التحريف في نقل الهيكل من الذاكرة والصلاة والانتظار إلى مشروع يتطلب تغيير هوية المسجد الأقصى ووظيفته أو السيطرة عليه</w:t>
      </w:r>
      <w:r w:rsidRPr="00CA021A">
        <w:rPr>
          <w:rFonts w:ascii="louts shamy" w:eastAsia="Times New Roman" w:hAnsi="louts shamy" w:cs="louts shamy"/>
          <w:kern w:val="0"/>
          <w:sz w:val="32"/>
          <w:szCs w:val="32"/>
        </w:rPr>
        <w:t>.</w:t>
      </w:r>
    </w:p>
    <w:p w14:paraId="3F330068" w14:textId="77777777" w:rsidR="00CA021A" w:rsidRPr="00CA021A" w:rsidRDefault="00CA021A" w:rsidP="00B01E7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ولا يمكن أن يكون بناء مقدس لجماعة مبررًا لإلغاء مقدس قائم لجماعة أخرى</w:t>
      </w:r>
      <w:r w:rsidRPr="00CA021A">
        <w:rPr>
          <w:rFonts w:ascii="louts shamy" w:eastAsia="Times New Roman" w:hAnsi="louts shamy" w:cs="louts shamy"/>
          <w:kern w:val="0"/>
          <w:sz w:val="32"/>
          <w:szCs w:val="32"/>
        </w:rPr>
        <w:t>.</w:t>
      </w:r>
    </w:p>
    <w:p w14:paraId="22A379AA" w14:textId="77777777" w:rsidR="00CA021A" w:rsidRPr="00B01E7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B01E78">
        <w:rPr>
          <w:rFonts w:ascii="louts shamy" w:eastAsia="Times New Roman" w:hAnsi="louts shamy" w:cs="louts shamy"/>
          <w:b/>
          <w:bCs/>
          <w:color w:val="FF0000"/>
          <w:kern w:val="0"/>
          <w:sz w:val="32"/>
          <w:szCs w:val="32"/>
        </w:rPr>
        <w:t xml:space="preserve">6. </w:t>
      </w:r>
      <w:r w:rsidRPr="00B01E78">
        <w:rPr>
          <w:rFonts w:ascii="louts shamy" w:eastAsia="Times New Roman" w:hAnsi="louts shamy" w:cs="louts shamy"/>
          <w:b/>
          <w:bCs/>
          <w:color w:val="FF0000"/>
          <w:kern w:val="0"/>
          <w:sz w:val="32"/>
          <w:szCs w:val="32"/>
          <w:rtl/>
        </w:rPr>
        <w:t>تحويل العماليق إلى تسمية سياسية</w:t>
      </w:r>
    </w:p>
    <w:p w14:paraId="747F271A"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يُستخدم اسم العماليق في وصف خصوم معاصرين دون دليل تاريخي، ويُستدعى معه خطاب المحو والعداوة الأبدية</w:t>
      </w:r>
      <w:r w:rsidRPr="00CA021A">
        <w:rPr>
          <w:rFonts w:ascii="louts shamy" w:eastAsia="Times New Roman" w:hAnsi="louts shamy" w:cs="louts shamy"/>
          <w:kern w:val="0"/>
          <w:sz w:val="32"/>
          <w:szCs w:val="32"/>
        </w:rPr>
        <w:t>.</w:t>
      </w:r>
    </w:p>
    <w:p w14:paraId="4D0C0110"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وهذا الاستخدام يخرج النص من سياقه القديم، ويحوّله إلى أداة للتحريض ونزع الإنسانية وتبرير العقوبة الجماعية</w:t>
      </w:r>
      <w:r w:rsidRPr="00CA021A">
        <w:rPr>
          <w:rFonts w:ascii="louts shamy" w:eastAsia="Times New Roman" w:hAnsi="louts shamy" w:cs="louts shamy"/>
          <w:kern w:val="0"/>
          <w:sz w:val="32"/>
          <w:szCs w:val="32"/>
        </w:rPr>
        <w:t>.</w:t>
      </w:r>
    </w:p>
    <w:p w14:paraId="60919CF3" w14:textId="77777777" w:rsidR="00CA021A" w:rsidRPr="00223AA2"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223AA2">
        <w:rPr>
          <w:rFonts w:ascii="louts shamy" w:eastAsia="Times New Roman" w:hAnsi="louts shamy" w:cs="louts shamy"/>
          <w:b/>
          <w:bCs/>
          <w:color w:val="FF0000"/>
          <w:kern w:val="0"/>
          <w:sz w:val="32"/>
          <w:szCs w:val="32"/>
        </w:rPr>
        <w:t xml:space="preserve">7. </w:t>
      </w:r>
      <w:r w:rsidRPr="00223AA2">
        <w:rPr>
          <w:rFonts w:ascii="louts shamy" w:eastAsia="Times New Roman" w:hAnsi="louts shamy" w:cs="louts shamy"/>
          <w:b/>
          <w:bCs/>
          <w:color w:val="FF0000"/>
          <w:kern w:val="0"/>
          <w:sz w:val="32"/>
          <w:szCs w:val="32"/>
          <w:rtl/>
        </w:rPr>
        <w:t>إسقاط الشعوب القديمة على الفلسطينيين</w:t>
      </w:r>
    </w:p>
    <w:p w14:paraId="4D3F03D2"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يُقدَّم الفلسطينيون في بعض الخطابات بوصفهم كنعانيين أو عماليق أو عائقًا أمام الوعد والخلاص</w:t>
      </w:r>
      <w:r w:rsidRPr="00CA021A">
        <w:rPr>
          <w:rFonts w:ascii="louts shamy" w:eastAsia="Times New Roman" w:hAnsi="louts shamy" w:cs="louts shamy"/>
          <w:kern w:val="0"/>
          <w:sz w:val="32"/>
          <w:szCs w:val="32"/>
        </w:rPr>
        <w:t>.</w:t>
      </w:r>
    </w:p>
    <w:p w14:paraId="05827E90"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وهذا إسقاط غير علمي؛ لأن الفلسطينيين شعب معاصر له هويته وتاريخه وحقوقه، ولا يجوز معاملته وفق أحكام حروب قديمة</w:t>
      </w:r>
      <w:r w:rsidRPr="00CA021A">
        <w:rPr>
          <w:rFonts w:ascii="louts shamy" w:eastAsia="Times New Roman" w:hAnsi="louts shamy" w:cs="louts shamy"/>
          <w:kern w:val="0"/>
          <w:sz w:val="32"/>
          <w:szCs w:val="32"/>
        </w:rPr>
        <w:t>.</w:t>
      </w:r>
    </w:p>
    <w:p w14:paraId="7A3E03AB"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8. </w:t>
      </w:r>
      <w:r w:rsidRPr="00652CC8">
        <w:rPr>
          <w:rFonts w:ascii="louts shamy" w:eastAsia="Times New Roman" w:hAnsi="louts shamy" w:cs="louts shamy"/>
          <w:b/>
          <w:bCs/>
          <w:color w:val="FF0000"/>
          <w:kern w:val="0"/>
          <w:sz w:val="32"/>
          <w:szCs w:val="32"/>
          <w:rtl/>
        </w:rPr>
        <w:t>تحويل الأمن إلى عقيدة دائمة</w:t>
      </w:r>
    </w:p>
    <w:p w14:paraId="381FC184"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قد يُستخدم الخوف التاريخي من الاضطهاد لتبرير اعتبار كل خصم تهديدًا وجوديًا، وتقديم كل حرب بوصفها حرب بقاء</w:t>
      </w:r>
      <w:r w:rsidRPr="00CA021A">
        <w:rPr>
          <w:rFonts w:ascii="louts shamy" w:eastAsia="Times New Roman" w:hAnsi="louts shamy" w:cs="louts shamy"/>
          <w:kern w:val="0"/>
          <w:sz w:val="32"/>
          <w:szCs w:val="32"/>
        </w:rPr>
        <w:t>.</w:t>
      </w:r>
    </w:p>
    <w:p w14:paraId="354FAB50"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ويؤدي ذلك إلى توسيع مفهوم الدفاع عن النفس حتى يشمل الاحتلال والضم والحصار والاستيطان والعقوبات الجماعية</w:t>
      </w:r>
      <w:r w:rsidRPr="00CA021A">
        <w:rPr>
          <w:rFonts w:ascii="louts shamy" w:eastAsia="Times New Roman" w:hAnsi="louts shamy" w:cs="louts shamy"/>
          <w:kern w:val="0"/>
          <w:sz w:val="32"/>
          <w:szCs w:val="32"/>
        </w:rPr>
        <w:t>.</w:t>
      </w:r>
    </w:p>
    <w:p w14:paraId="4C6BE50B"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9. </w:t>
      </w:r>
      <w:r w:rsidRPr="00652CC8">
        <w:rPr>
          <w:rFonts w:ascii="louts shamy" w:eastAsia="Times New Roman" w:hAnsi="louts shamy" w:cs="louts shamy"/>
          <w:b/>
          <w:bCs/>
          <w:color w:val="FF0000"/>
          <w:kern w:val="0"/>
          <w:sz w:val="32"/>
          <w:szCs w:val="32"/>
          <w:rtl/>
        </w:rPr>
        <w:t>تقديس الدولة والجيش</w:t>
      </w:r>
    </w:p>
    <w:p w14:paraId="623EADB0"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عندما تُعد الدولة مرحلة في الخلاص، قد تتحول سياساتها وقراراتها العسكرية إلى أفعال مقدسة يصعب نقدها</w:t>
      </w:r>
      <w:r w:rsidRPr="00CA021A">
        <w:rPr>
          <w:rFonts w:ascii="louts shamy" w:eastAsia="Times New Roman" w:hAnsi="louts shamy" w:cs="louts shamy"/>
          <w:kern w:val="0"/>
          <w:sz w:val="32"/>
          <w:szCs w:val="32"/>
        </w:rPr>
        <w:t>.</w:t>
      </w:r>
    </w:p>
    <w:p w14:paraId="199A18D9"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لكن الدولة مؤسسة بشرية قابلة للصواب والخطأ، ولا يمنحها تعريفها الديني حصانة من القانون والمحاسبة</w:t>
      </w:r>
      <w:r w:rsidRPr="00CA021A">
        <w:rPr>
          <w:rFonts w:ascii="louts shamy" w:eastAsia="Times New Roman" w:hAnsi="louts shamy" w:cs="louts shamy"/>
          <w:kern w:val="0"/>
          <w:sz w:val="32"/>
          <w:szCs w:val="32"/>
        </w:rPr>
        <w:t>.</w:t>
      </w:r>
    </w:p>
    <w:p w14:paraId="47B8037D" w14:textId="77777777" w:rsidR="00CA021A" w:rsidRPr="00652CC8" w:rsidRDefault="00CA021A" w:rsidP="00CA021A">
      <w:pPr>
        <w:spacing w:before="100" w:beforeAutospacing="1" w:after="100" w:afterAutospacing="1" w:line="240" w:lineRule="auto"/>
        <w:outlineLvl w:val="1"/>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tl/>
        </w:rPr>
        <w:t>ثالثًا: مظاهر التوظيف السياسي المعاصر</w:t>
      </w:r>
    </w:p>
    <w:p w14:paraId="796AB743"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1. </w:t>
      </w:r>
      <w:r w:rsidRPr="00652CC8">
        <w:rPr>
          <w:rFonts w:ascii="louts shamy" w:eastAsia="Times New Roman" w:hAnsi="louts shamy" w:cs="louts shamy"/>
          <w:b/>
          <w:bCs/>
          <w:color w:val="FF0000"/>
          <w:kern w:val="0"/>
          <w:sz w:val="32"/>
          <w:szCs w:val="32"/>
          <w:rtl/>
        </w:rPr>
        <w:t>الاستيطان</w:t>
      </w:r>
    </w:p>
    <w:p w14:paraId="0E0571EA" w14:textId="77777777" w:rsidR="00CA021A" w:rsidRPr="00CA021A" w:rsidRDefault="00CA021A" w:rsidP="00652CC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يُقدَّم الاستيطان لدى تيارات صهيونية دينية بوصفه تنفيذًا لوصية السكن في الأرض، وخطوة تمنع التنازل عنها</w:t>
      </w:r>
      <w:r w:rsidRPr="00CA021A">
        <w:rPr>
          <w:rFonts w:ascii="louts shamy" w:eastAsia="Times New Roman" w:hAnsi="louts shamy" w:cs="louts shamy"/>
          <w:kern w:val="0"/>
          <w:sz w:val="32"/>
          <w:szCs w:val="32"/>
        </w:rPr>
        <w:t>.</w:t>
      </w:r>
    </w:p>
    <w:p w14:paraId="01EFD921" w14:textId="77777777" w:rsidR="00CA021A" w:rsidRPr="00CA021A" w:rsidRDefault="00CA021A" w:rsidP="00652CC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ويتحول المستوطن من مواطن ينفذ سياسة حكومية إلى صاحب رسالة دينية يعتقد أن وجوده يسرع الخلاص</w:t>
      </w:r>
      <w:r w:rsidRPr="00CA021A">
        <w:rPr>
          <w:rFonts w:ascii="louts shamy" w:eastAsia="Times New Roman" w:hAnsi="louts shamy" w:cs="louts shamy"/>
          <w:kern w:val="0"/>
          <w:sz w:val="32"/>
          <w:szCs w:val="32"/>
        </w:rPr>
        <w:t>.</w:t>
      </w:r>
    </w:p>
    <w:p w14:paraId="69698686"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2. </w:t>
      </w:r>
      <w:r w:rsidRPr="00652CC8">
        <w:rPr>
          <w:rFonts w:ascii="louts shamy" w:eastAsia="Times New Roman" w:hAnsi="louts shamy" w:cs="louts shamy"/>
          <w:b/>
          <w:bCs/>
          <w:color w:val="FF0000"/>
          <w:kern w:val="0"/>
          <w:sz w:val="32"/>
          <w:szCs w:val="32"/>
          <w:rtl/>
        </w:rPr>
        <w:t>ضم الضفة الغربية</w:t>
      </w:r>
    </w:p>
    <w:p w14:paraId="105AC416" w14:textId="77777777" w:rsidR="00CA021A" w:rsidRPr="00CA021A" w:rsidRDefault="00CA021A" w:rsidP="00652CC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يُستخدم مفهوم أرض إسرائيل لتبرير فرض السيادة على الضفة الغربية ورفض الدولة الفلسطينية</w:t>
      </w:r>
      <w:r w:rsidRPr="00CA021A">
        <w:rPr>
          <w:rFonts w:ascii="louts shamy" w:eastAsia="Times New Roman" w:hAnsi="louts shamy" w:cs="louts shamy"/>
          <w:kern w:val="0"/>
          <w:sz w:val="32"/>
          <w:szCs w:val="32"/>
        </w:rPr>
        <w:t>.</w:t>
      </w:r>
    </w:p>
    <w:p w14:paraId="05213EB6" w14:textId="77777777" w:rsidR="00CA021A" w:rsidRPr="00CA021A" w:rsidRDefault="00CA021A" w:rsidP="00652CC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ولا يعود الضم قرارًا سياسيًا قابلًا للنقاش، بل يصبح واجبًا دينيًا يمنع التنازل عن الأرض</w:t>
      </w:r>
      <w:r w:rsidRPr="00CA021A">
        <w:rPr>
          <w:rFonts w:ascii="louts shamy" w:eastAsia="Times New Roman" w:hAnsi="louts shamy" w:cs="louts shamy"/>
          <w:kern w:val="0"/>
          <w:sz w:val="32"/>
          <w:szCs w:val="32"/>
        </w:rPr>
        <w:t>.</w:t>
      </w:r>
    </w:p>
    <w:p w14:paraId="676F80DD" w14:textId="77777777" w:rsidR="00CA021A" w:rsidRPr="00223AA2"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CA021A">
        <w:rPr>
          <w:rFonts w:ascii="louts shamy" w:eastAsia="Times New Roman" w:hAnsi="louts shamy" w:cs="louts shamy"/>
          <w:b/>
          <w:bCs/>
          <w:kern w:val="0"/>
          <w:sz w:val="32"/>
          <w:szCs w:val="32"/>
        </w:rPr>
        <w:t xml:space="preserve">3. </w:t>
      </w:r>
      <w:r w:rsidRPr="00223AA2">
        <w:rPr>
          <w:rFonts w:ascii="louts shamy" w:eastAsia="Times New Roman" w:hAnsi="louts shamy" w:cs="louts shamy"/>
          <w:b/>
          <w:bCs/>
          <w:color w:val="FF0000"/>
          <w:kern w:val="0"/>
          <w:sz w:val="32"/>
          <w:szCs w:val="32"/>
          <w:rtl/>
        </w:rPr>
        <w:t>تهويد القدس</w:t>
      </w:r>
    </w:p>
    <w:p w14:paraId="3BAF99B1"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تتداخل عقائد الأرض والهيكل والخلاص في دعم سياسات تهدف إلى تعزيز السيطرة الإسرائيلية على القدس وتقليص الوجود الفلسطيني وتغيير هوية المدينة</w:t>
      </w:r>
      <w:r w:rsidRPr="00CA021A">
        <w:rPr>
          <w:rFonts w:ascii="louts shamy" w:eastAsia="Times New Roman" w:hAnsi="louts shamy" w:cs="louts shamy"/>
          <w:kern w:val="0"/>
          <w:sz w:val="32"/>
          <w:szCs w:val="32"/>
        </w:rPr>
        <w:t>.</w:t>
      </w:r>
    </w:p>
    <w:p w14:paraId="5AA7FB5C"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4. </w:t>
      </w:r>
      <w:r w:rsidRPr="00652CC8">
        <w:rPr>
          <w:rFonts w:ascii="louts shamy" w:eastAsia="Times New Roman" w:hAnsi="louts shamy" w:cs="louts shamy"/>
          <w:b/>
          <w:bCs/>
          <w:color w:val="FF0000"/>
          <w:kern w:val="0"/>
          <w:sz w:val="32"/>
          <w:szCs w:val="32"/>
          <w:rtl/>
        </w:rPr>
        <w:t>تغيير الوضع في المسجد الأقصى</w:t>
      </w:r>
    </w:p>
    <w:p w14:paraId="7962CD03"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تعمل جماعات دينية وقومية على تكثيف الاقتحامات وإقامة الشعائر اليهودية والمطالبة بالتقسيم الزماني والمكاني، تمهيدًا لفرض واقع جديد</w:t>
      </w:r>
      <w:r w:rsidRPr="00CA021A">
        <w:rPr>
          <w:rFonts w:ascii="louts shamy" w:eastAsia="Times New Roman" w:hAnsi="louts shamy" w:cs="louts shamy"/>
          <w:kern w:val="0"/>
          <w:sz w:val="32"/>
          <w:szCs w:val="32"/>
        </w:rPr>
        <w:t>.</w:t>
      </w:r>
    </w:p>
    <w:p w14:paraId="5E5FEF10"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5. </w:t>
      </w:r>
      <w:r w:rsidRPr="00652CC8">
        <w:rPr>
          <w:rFonts w:ascii="louts shamy" w:eastAsia="Times New Roman" w:hAnsi="louts shamy" w:cs="louts shamy"/>
          <w:b/>
          <w:bCs/>
          <w:color w:val="FF0000"/>
          <w:kern w:val="0"/>
          <w:sz w:val="32"/>
          <w:szCs w:val="32"/>
          <w:rtl/>
        </w:rPr>
        <w:t>رفض التسويات السياسية</w:t>
      </w:r>
    </w:p>
    <w:p w14:paraId="21632623"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يُعرض الانسحاب أو الاعتراف بالحقوق الفلسطينية أحيانًا بوصفه تخليًا عن وعد إلهي أو تعطيلًا للخلاص</w:t>
      </w:r>
      <w:r w:rsidRPr="00CA021A">
        <w:rPr>
          <w:rFonts w:ascii="louts shamy" w:eastAsia="Times New Roman" w:hAnsi="louts shamy" w:cs="louts shamy"/>
          <w:kern w:val="0"/>
          <w:sz w:val="32"/>
          <w:szCs w:val="32"/>
        </w:rPr>
        <w:t>.</w:t>
      </w:r>
    </w:p>
    <w:p w14:paraId="73BAC0B6"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وهذا يجعل التسوية السياسية شديدة الصعوبة؛ لأن الخلاف لا يبقى على الحدود، بل يتحول إلى خلاف حول تنفيذ إرادة إلهية</w:t>
      </w:r>
      <w:r w:rsidRPr="00CA021A">
        <w:rPr>
          <w:rFonts w:ascii="louts shamy" w:eastAsia="Times New Roman" w:hAnsi="louts shamy" w:cs="louts shamy"/>
          <w:kern w:val="0"/>
          <w:sz w:val="32"/>
          <w:szCs w:val="32"/>
        </w:rPr>
        <w:t>.</w:t>
      </w:r>
    </w:p>
    <w:p w14:paraId="5E800891"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6. </w:t>
      </w:r>
      <w:r w:rsidRPr="00652CC8">
        <w:rPr>
          <w:rFonts w:ascii="louts shamy" w:eastAsia="Times New Roman" w:hAnsi="louts shamy" w:cs="louts shamy"/>
          <w:b/>
          <w:bCs/>
          <w:color w:val="FF0000"/>
          <w:kern w:val="0"/>
          <w:sz w:val="32"/>
          <w:szCs w:val="32"/>
          <w:rtl/>
        </w:rPr>
        <w:t>الخطاب العسكري</w:t>
      </w:r>
    </w:p>
    <w:p w14:paraId="70D585A7"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قد تستخدم قصص يشوع وشاول والعماليق في تعبئة الجنود والمجتمع، بما يمنح الحرب بعدًا توراتيًا</w:t>
      </w:r>
      <w:r w:rsidRPr="00CA021A">
        <w:rPr>
          <w:rFonts w:ascii="louts shamy" w:eastAsia="Times New Roman" w:hAnsi="louts shamy" w:cs="louts shamy"/>
          <w:kern w:val="0"/>
          <w:sz w:val="32"/>
          <w:szCs w:val="32"/>
        </w:rPr>
        <w:t>.</w:t>
      </w:r>
    </w:p>
    <w:p w14:paraId="4A7555D9"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وتزداد الخطورة عندما يوصف الخصم بأنه شر مطلق أو عدو يجب محوه، لأن ذلك يضعف حماية المدنيين والقيود الأخلاقية على القوة</w:t>
      </w:r>
      <w:r w:rsidRPr="00CA021A">
        <w:rPr>
          <w:rFonts w:ascii="louts shamy" w:eastAsia="Times New Roman" w:hAnsi="louts shamy" w:cs="louts shamy"/>
          <w:kern w:val="0"/>
          <w:sz w:val="32"/>
          <w:szCs w:val="32"/>
        </w:rPr>
        <w:t>.</w:t>
      </w:r>
    </w:p>
    <w:p w14:paraId="126B3B2E"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7. </w:t>
      </w:r>
      <w:r w:rsidRPr="00652CC8">
        <w:rPr>
          <w:rFonts w:ascii="louts shamy" w:eastAsia="Times New Roman" w:hAnsi="louts shamy" w:cs="louts shamy"/>
          <w:b/>
          <w:bCs/>
          <w:color w:val="FF0000"/>
          <w:kern w:val="0"/>
          <w:sz w:val="32"/>
          <w:szCs w:val="32"/>
          <w:rtl/>
        </w:rPr>
        <w:t>السياسات السكانية</w:t>
      </w:r>
    </w:p>
    <w:p w14:paraId="36CA02EB"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يتداخل مفهوم النقاء والمحافظة على الأغلبية اليهودية مع سياسات الهجرة والجنسية ولمّ شمل الأسر والزواج</w:t>
      </w:r>
      <w:r w:rsidRPr="00CA021A">
        <w:rPr>
          <w:rFonts w:ascii="louts shamy" w:eastAsia="Times New Roman" w:hAnsi="louts shamy" w:cs="louts shamy"/>
          <w:kern w:val="0"/>
          <w:sz w:val="32"/>
          <w:szCs w:val="32"/>
        </w:rPr>
        <w:t>.</w:t>
      </w:r>
    </w:p>
    <w:p w14:paraId="7EDEB57A"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ويتحول الوجود الفلسطيني إلى «خطر ديموغرافي»، بدل التعامل معه بوصفه وجود شعب صاحب حقوق</w:t>
      </w:r>
      <w:r w:rsidRPr="00CA021A">
        <w:rPr>
          <w:rFonts w:ascii="louts shamy" w:eastAsia="Times New Roman" w:hAnsi="louts shamy" w:cs="louts shamy"/>
          <w:kern w:val="0"/>
          <w:sz w:val="32"/>
          <w:szCs w:val="32"/>
        </w:rPr>
        <w:t>.</w:t>
      </w:r>
    </w:p>
    <w:p w14:paraId="40E50DCB" w14:textId="77777777" w:rsidR="00CA021A" w:rsidRPr="00652CC8" w:rsidRDefault="00CA021A" w:rsidP="00CA021A">
      <w:pPr>
        <w:spacing w:before="100" w:beforeAutospacing="1" w:after="100" w:afterAutospacing="1" w:line="240" w:lineRule="auto"/>
        <w:outlineLvl w:val="1"/>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tl/>
        </w:rPr>
        <w:t>رابعًا: الآثار السياسية والأمنية لهذا التوظيف</w:t>
      </w:r>
    </w:p>
    <w:p w14:paraId="2E4F03FB"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1. </w:t>
      </w:r>
      <w:r w:rsidRPr="00652CC8">
        <w:rPr>
          <w:rFonts w:ascii="louts shamy" w:eastAsia="Times New Roman" w:hAnsi="louts shamy" w:cs="louts shamy"/>
          <w:b/>
          <w:bCs/>
          <w:color w:val="FF0000"/>
          <w:kern w:val="0"/>
          <w:sz w:val="32"/>
          <w:szCs w:val="32"/>
          <w:rtl/>
        </w:rPr>
        <w:t>تحويل النزاع إلى صراع ديني صفري</w:t>
      </w:r>
    </w:p>
    <w:p w14:paraId="285888DB" w14:textId="77777777" w:rsidR="00CA021A" w:rsidRPr="00CA021A" w:rsidRDefault="00CA021A" w:rsidP="00652CC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عندما تُقدَّم الأرض والسيادة والقدس بوصفها أوامر إلهية مطلقة، يصبح التنازل مستحيلًا، ويتحول النزاع من قضية احتلال وحدود وحقوق إلى صراع ديني لا يقبل الحل</w:t>
      </w:r>
      <w:r w:rsidRPr="00CA021A">
        <w:rPr>
          <w:rFonts w:ascii="louts shamy" w:eastAsia="Times New Roman" w:hAnsi="louts shamy" w:cs="louts shamy"/>
          <w:kern w:val="0"/>
          <w:sz w:val="32"/>
          <w:szCs w:val="32"/>
        </w:rPr>
        <w:t>.</w:t>
      </w:r>
    </w:p>
    <w:p w14:paraId="6786F6C6"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2. </w:t>
      </w:r>
      <w:r w:rsidRPr="00652CC8">
        <w:rPr>
          <w:rFonts w:ascii="louts shamy" w:eastAsia="Times New Roman" w:hAnsi="louts shamy" w:cs="louts shamy"/>
          <w:b/>
          <w:bCs/>
          <w:color w:val="FF0000"/>
          <w:kern w:val="0"/>
          <w:sz w:val="32"/>
          <w:szCs w:val="32"/>
          <w:rtl/>
        </w:rPr>
        <w:t>نزع الإنسانية عن الفلسطينيين</w:t>
      </w:r>
    </w:p>
    <w:p w14:paraId="3FB5F321" w14:textId="77777777" w:rsidR="00CA021A" w:rsidRPr="00CA021A" w:rsidRDefault="00CA021A" w:rsidP="00652CC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يسهم وصف الفلسطينيين بأنهم عماليق أو أعداء الوعد في تحويلهم من أفراد وشعب إلى رموز دينية للشر</w:t>
      </w:r>
      <w:r w:rsidRPr="00CA021A">
        <w:rPr>
          <w:rFonts w:ascii="louts shamy" w:eastAsia="Times New Roman" w:hAnsi="louts shamy" w:cs="louts shamy"/>
          <w:kern w:val="0"/>
          <w:sz w:val="32"/>
          <w:szCs w:val="32"/>
        </w:rPr>
        <w:t>.</w:t>
      </w:r>
    </w:p>
    <w:p w14:paraId="423D13BA" w14:textId="77777777" w:rsidR="00CA021A" w:rsidRPr="00CA021A" w:rsidRDefault="00CA021A" w:rsidP="00652CC8">
      <w:pPr>
        <w:spacing w:before="100" w:beforeAutospacing="1" w:after="100" w:afterAutospacing="1" w:line="240" w:lineRule="auto"/>
        <w:jc w:val="both"/>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ويؤدي ذلك إلى إضعاف التمييز بين المدني والمقاتل، وتبرير العقوبات الجماعية والتهجير</w:t>
      </w:r>
      <w:r w:rsidRPr="00CA021A">
        <w:rPr>
          <w:rFonts w:ascii="louts shamy" w:eastAsia="Times New Roman" w:hAnsi="louts shamy" w:cs="louts shamy"/>
          <w:kern w:val="0"/>
          <w:sz w:val="32"/>
          <w:szCs w:val="32"/>
        </w:rPr>
        <w:t>.</w:t>
      </w:r>
    </w:p>
    <w:p w14:paraId="3C2A9F23"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3. </w:t>
      </w:r>
      <w:r w:rsidRPr="00652CC8">
        <w:rPr>
          <w:rFonts w:ascii="louts shamy" w:eastAsia="Times New Roman" w:hAnsi="louts shamy" w:cs="louts shamy"/>
          <w:b/>
          <w:bCs/>
          <w:color w:val="FF0000"/>
          <w:kern w:val="0"/>
          <w:sz w:val="32"/>
          <w:szCs w:val="32"/>
          <w:rtl/>
        </w:rPr>
        <w:t>شرعنة الاستيطان والضم</w:t>
      </w:r>
    </w:p>
    <w:p w14:paraId="4A27D004"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تمنح العقيدة المؤدلجة الاستيطان والضم شرعية فوق سياسية، وتجعل القانون الدولي والقرارات الأممية أقل قيمة في نظر أتباعها</w:t>
      </w:r>
      <w:r w:rsidRPr="00CA021A">
        <w:rPr>
          <w:rFonts w:ascii="louts shamy" w:eastAsia="Times New Roman" w:hAnsi="louts shamy" w:cs="louts shamy"/>
          <w:kern w:val="0"/>
          <w:sz w:val="32"/>
          <w:szCs w:val="32"/>
        </w:rPr>
        <w:t>.</w:t>
      </w:r>
    </w:p>
    <w:p w14:paraId="7463FC2C"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4. </w:t>
      </w:r>
      <w:r w:rsidRPr="00652CC8">
        <w:rPr>
          <w:rFonts w:ascii="louts shamy" w:eastAsia="Times New Roman" w:hAnsi="louts shamy" w:cs="louts shamy"/>
          <w:b/>
          <w:bCs/>
          <w:color w:val="FF0000"/>
          <w:kern w:val="0"/>
          <w:sz w:val="32"/>
          <w:szCs w:val="32"/>
          <w:rtl/>
        </w:rPr>
        <w:t>تهديد المسجد الأقصى</w:t>
      </w:r>
    </w:p>
    <w:p w14:paraId="3ACE1234"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 xml:space="preserve">يعد ربط الخلاص بإعادة بناء الهيكل من أخطر مصادر التوتر، لأن أي محاولة لتغيير وضع المسجد الأقصى يمكن أن تشعل مواجهة </w:t>
      </w:r>
      <w:r w:rsidR="00652CC8" w:rsidRPr="00CA021A">
        <w:rPr>
          <w:rFonts w:ascii="louts shamy" w:eastAsia="Times New Roman" w:hAnsi="louts shamy" w:cs="louts shamy" w:hint="cs"/>
          <w:kern w:val="0"/>
          <w:sz w:val="32"/>
          <w:szCs w:val="32"/>
          <w:rtl/>
        </w:rPr>
        <w:t>فلسطينية</w:t>
      </w:r>
      <w:r w:rsidR="00652CC8" w:rsidRPr="00CA021A">
        <w:rPr>
          <w:rFonts w:ascii="louts shamy" w:eastAsia="Times New Roman" w:hAnsi="louts shamy" w:cs="louts shamy" w:hint="eastAsia"/>
          <w:kern w:val="0"/>
          <w:sz w:val="32"/>
          <w:szCs w:val="32"/>
          <w:rtl/>
        </w:rPr>
        <w:t>،</w:t>
      </w:r>
      <w:r w:rsidRPr="00CA021A">
        <w:rPr>
          <w:rFonts w:ascii="louts shamy" w:eastAsia="Times New Roman" w:hAnsi="louts shamy" w:cs="louts shamy"/>
          <w:kern w:val="0"/>
          <w:sz w:val="32"/>
          <w:szCs w:val="32"/>
          <w:rtl/>
        </w:rPr>
        <w:t xml:space="preserve"> وإقليمية ودينية واسعة</w:t>
      </w:r>
      <w:r w:rsidRPr="00CA021A">
        <w:rPr>
          <w:rFonts w:ascii="louts shamy" w:eastAsia="Times New Roman" w:hAnsi="louts shamy" w:cs="louts shamy"/>
          <w:kern w:val="0"/>
          <w:sz w:val="32"/>
          <w:szCs w:val="32"/>
        </w:rPr>
        <w:t>.</w:t>
      </w:r>
    </w:p>
    <w:p w14:paraId="0E9D363A"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5. </w:t>
      </w:r>
      <w:r w:rsidRPr="00652CC8">
        <w:rPr>
          <w:rFonts w:ascii="louts shamy" w:eastAsia="Times New Roman" w:hAnsi="louts shamy" w:cs="louts shamy"/>
          <w:b/>
          <w:bCs/>
          <w:color w:val="FF0000"/>
          <w:kern w:val="0"/>
          <w:sz w:val="32"/>
          <w:szCs w:val="32"/>
          <w:rtl/>
        </w:rPr>
        <w:t>تقويض الديمقراطية</w:t>
      </w:r>
    </w:p>
    <w:p w14:paraId="403600AC"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قد تتعارض فتوى الحاخام أو مفهوم الوعد الإلهي مع قرارات الحكومة والمحاكم، ويصبح الولاء للتفسير الديني أعلى من الولاء للمؤسسات المدنية</w:t>
      </w:r>
      <w:r w:rsidRPr="00CA021A">
        <w:rPr>
          <w:rFonts w:ascii="louts shamy" w:eastAsia="Times New Roman" w:hAnsi="louts shamy" w:cs="louts shamy"/>
          <w:kern w:val="0"/>
          <w:sz w:val="32"/>
          <w:szCs w:val="32"/>
        </w:rPr>
        <w:t>.</w:t>
      </w:r>
    </w:p>
    <w:p w14:paraId="72C4A9C3"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6. </w:t>
      </w:r>
      <w:r w:rsidRPr="00652CC8">
        <w:rPr>
          <w:rFonts w:ascii="louts shamy" w:eastAsia="Times New Roman" w:hAnsi="louts shamy" w:cs="louts shamy"/>
          <w:b/>
          <w:bCs/>
          <w:color w:val="FF0000"/>
          <w:kern w:val="0"/>
          <w:sz w:val="32"/>
          <w:szCs w:val="32"/>
          <w:rtl/>
        </w:rPr>
        <w:t>تعميق التطرف المتبادل</w:t>
      </w:r>
    </w:p>
    <w:p w14:paraId="7DB19187"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يولد الخطاب الديني المتشدد خطابًا دينيًا مضادًا، ويؤدي إلى تعميم العداء على اليهود بدل توجيه النقد إلى الصهيونية والسياسات الإسرائيلية</w:t>
      </w:r>
      <w:r w:rsidRPr="00CA021A">
        <w:rPr>
          <w:rFonts w:ascii="louts shamy" w:eastAsia="Times New Roman" w:hAnsi="louts shamy" w:cs="louts shamy"/>
          <w:kern w:val="0"/>
          <w:sz w:val="32"/>
          <w:szCs w:val="32"/>
        </w:rPr>
        <w:t>.</w:t>
      </w:r>
    </w:p>
    <w:p w14:paraId="2028D345"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7. </w:t>
      </w:r>
      <w:r w:rsidRPr="00652CC8">
        <w:rPr>
          <w:rFonts w:ascii="louts shamy" w:eastAsia="Times New Roman" w:hAnsi="louts shamy" w:cs="louts shamy"/>
          <w:b/>
          <w:bCs/>
          <w:color w:val="FF0000"/>
          <w:kern w:val="0"/>
          <w:sz w:val="32"/>
          <w:szCs w:val="32"/>
          <w:rtl/>
        </w:rPr>
        <w:t>إضعاف فرص السلام</w:t>
      </w:r>
    </w:p>
    <w:p w14:paraId="593DAED8"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تحتاج التسوية إلى الاعتراف المتبادل وإمكان التنازل، بينما تقوم العقيدة المؤدلجة على حقوق مطلقة وسيادة حصرية وعدو أبدي</w:t>
      </w:r>
      <w:r w:rsidRPr="00CA021A">
        <w:rPr>
          <w:rFonts w:ascii="louts shamy" w:eastAsia="Times New Roman" w:hAnsi="louts shamy" w:cs="louts shamy"/>
          <w:kern w:val="0"/>
          <w:sz w:val="32"/>
          <w:szCs w:val="32"/>
        </w:rPr>
        <w:t>.</w:t>
      </w:r>
    </w:p>
    <w:p w14:paraId="2E6977D3" w14:textId="77777777" w:rsidR="00CA021A" w:rsidRPr="00652CC8" w:rsidRDefault="00CA021A" w:rsidP="00CA021A">
      <w:pPr>
        <w:spacing w:before="100" w:beforeAutospacing="1" w:after="100" w:afterAutospacing="1" w:line="240" w:lineRule="auto"/>
        <w:outlineLvl w:val="1"/>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tl/>
        </w:rPr>
        <w:t>خامسًا: الضوابط العلمية لدراسة العقائد اليهودية</w:t>
      </w:r>
    </w:p>
    <w:p w14:paraId="1F26ADF3"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1. </w:t>
      </w:r>
      <w:r w:rsidRPr="00652CC8">
        <w:rPr>
          <w:rFonts w:ascii="louts shamy" w:eastAsia="Times New Roman" w:hAnsi="louts shamy" w:cs="louts shamy"/>
          <w:b/>
          <w:bCs/>
          <w:color w:val="FF0000"/>
          <w:kern w:val="0"/>
          <w:sz w:val="32"/>
          <w:szCs w:val="32"/>
          <w:rtl/>
        </w:rPr>
        <w:t>التمييز بين اليهودية والصهيونية</w:t>
      </w:r>
    </w:p>
    <w:p w14:paraId="29EC0404"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اليهودية</w:t>
      </w:r>
      <w:r w:rsidR="00223AA2">
        <w:rPr>
          <w:rFonts w:ascii="louts shamy" w:eastAsia="Times New Roman" w:hAnsi="louts shamy" w:cs="louts shamy" w:hint="cs"/>
          <w:kern w:val="0"/>
          <w:sz w:val="32"/>
          <w:szCs w:val="32"/>
          <w:rtl/>
        </w:rPr>
        <w:t>شريعه</w:t>
      </w:r>
      <w:r w:rsidRPr="00CA021A">
        <w:rPr>
          <w:rFonts w:ascii="louts shamy" w:eastAsia="Times New Roman" w:hAnsi="louts shamy" w:cs="louts shamy"/>
          <w:kern w:val="0"/>
          <w:sz w:val="32"/>
          <w:szCs w:val="32"/>
          <w:rtl/>
        </w:rPr>
        <w:t xml:space="preserve"> وتراث متعدد المدارس، أما الصهيونية فهي حركة سياسية حديثة</w:t>
      </w:r>
      <w:r w:rsidRPr="00CA021A">
        <w:rPr>
          <w:rFonts w:ascii="louts shamy" w:eastAsia="Times New Roman" w:hAnsi="louts shamy" w:cs="louts shamy"/>
          <w:kern w:val="0"/>
          <w:sz w:val="32"/>
          <w:szCs w:val="32"/>
        </w:rPr>
        <w:t>.</w:t>
      </w:r>
    </w:p>
    <w:p w14:paraId="5E62E4E5"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ولا يمثل كل يهودي الصهيونية، كما لا تمثل سياسات إسرائيل جميع اليهود</w:t>
      </w:r>
      <w:r w:rsidRPr="00CA021A">
        <w:rPr>
          <w:rFonts w:ascii="louts shamy" w:eastAsia="Times New Roman" w:hAnsi="louts shamy" w:cs="louts shamy"/>
          <w:kern w:val="0"/>
          <w:sz w:val="32"/>
          <w:szCs w:val="32"/>
        </w:rPr>
        <w:t>.</w:t>
      </w:r>
    </w:p>
    <w:p w14:paraId="12F3FE0F"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2. </w:t>
      </w:r>
      <w:r w:rsidRPr="00652CC8">
        <w:rPr>
          <w:rFonts w:ascii="louts shamy" w:eastAsia="Times New Roman" w:hAnsi="louts shamy" w:cs="louts shamy"/>
          <w:b/>
          <w:bCs/>
          <w:color w:val="FF0000"/>
          <w:kern w:val="0"/>
          <w:sz w:val="32"/>
          <w:szCs w:val="32"/>
          <w:rtl/>
        </w:rPr>
        <w:t>التمييز بين النص والتفسير والتطبيق</w:t>
      </w:r>
    </w:p>
    <w:p w14:paraId="35664943"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ينبغي التفريق بين</w:t>
      </w:r>
      <w:r w:rsidRPr="00CA021A">
        <w:rPr>
          <w:rFonts w:ascii="louts shamy" w:eastAsia="Times New Roman" w:hAnsi="louts shamy" w:cs="louts shamy"/>
          <w:kern w:val="0"/>
          <w:sz w:val="32"/>
          <w:szCs w:val="32"/>
        </w:rPr>
        <w:t>:</w:t>
      </w:r>
    </w:p>
    <w:p w14:paraId="30155194" w14:textId="77777777" w:rsidR="00CA021A" w:rsidRPr="00CA021A" w:rsidRDefault="00CA021A" w:rsidP="00CA021A">
      <w:pPr>
        <w:numPr>
          <w:ilvl w:val="0"/>
          <w:numId w:val="6"/>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النص الديني</w:t>
      </w:r>
      <w:r w:rsidRPr="00CA021A">
        <w:rPr>
          <w:rFonts w:ascii="louts shamy" w:eastAsia="Times New Roman" w:hAnsi="louts shamy" w:cs="louts shamy"/>
          <w:kern w:val="0"/>
          <w:sz w:val="32"/>
          <w:szCs w:val="32"/>
        </w:rPr>
        <w:t>.</w:t>
      </w:r>
    </w:p>
    <w:p w14:paraId="3CE7641F" w14:textId="77777777" w:rsidR="00CA021A" w:rsidRPr="00CA021A" w:rsidRDefault="00CA021A" w:rsidP="00CA021A">
      <w:pPr>
        <w:numPr>
          <w:ilvl w:val="0"/>
          <w:numId w:val="6"/>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تفسير الحاخام</w:t>
      </w:r>
      <w:r w:rsidRPr="00CA021A">
        <w:rPr>
          <w:rFonts w:ascii="louts shamy" w:eastAsia="Times New Roman" w:hAnsi="louts shamy" w:cs="louts shamy"/>
          <w:kern w:val="0"/>
          <w:sz w:val="32"/>
          <w:szCs w:val="32"/>
        </w:rPr>
        <w:t>.</w:t>
      </w:r>
    </w:p>
    <w:p w14:paraId="13F8CC6F" w14:textId="77777777" w:rsidR="00CA021A" w:rsidRPr="00CA021A" w:rsidRDefault="00CA021A" w:rsidP="00CA021A">
      <w:pPr>
        <w:numPr>
          <w:ilvl w:val="0"/>
          <w:numId w:val="6"/>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موقف المدرسة</w:t>
      </w:r>
      <w:r w:rsidRPr="00CA021A">
        <w:rPr>
          <w:rFonts w:ascii="louts shamy" w:eastAsia="Times New Roman" w:hAnsi="louts shamy" w:cs="louts shamy"/>
          <w:kern w:val="0"/>
          <w:sz w:val="32"/>
          <w:szCs w:val="32"/>
        </w:rPr>
        <w:t>.</w:t>
      </w:r>
    </w:p>
    <w:p w14:paraId="4AC789A0" w14:textId="77777777" w:rsidR="00CA021A" w:rsidRPr="00CA021A" w:rsidRDefault="00CA021A" w:rsidP="00CA021A">
      <w:pPr>
        <w:numPr>
          <w:ilvl w:val="0"/>
          <w:numId w:val="6"/>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برنامج الحزب</w:t>
      </w:r>
      <w:r w:rsidRPr="00CA021A">
        <w:rPr>
          <w:rFonts w:ascii="louts shamy" w:eastAsia="Times New Roman" w:hAnsi="louts shamy" w:cs="louts shamy"/>
          <w:kern w:val="0"/>
          <w:sz w:val="32"/>
          <w:szCs w:val="32"/>
        </w:rPr>
        <w:t>.</w:t>
      </w:r>
    </w:p>
    <w:p w14:paraId="63F7AE04" w14:textId="77777777" w:rsidR="00CA021A" w:rsidRPr="00CA021A" w:rsidRDefault="00CA021A" w:rsidP="00CA021A">
      <w:pPr>
        <w:numPr>
          <w:ilvl w:val="0"/>
          <w:numId w:val="6"/>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سياسة الدولة</w:t>
      </w:r>
      <w:r w:rsidRPr="00CA021A">
        <w:rPr>
          <w:rFonts w:ascii="louts shamy" w:eastAsia="Times New Roman" w:hAnsi="louts shamy" w:cs="louts shamy"/>
          <w:kern w:val="0"/>
          <w:sz w:val="32"/>
          <w:szCs w:val="32"/>
        </w:rPr>
        <w:t>.</w:t>
      </w:r>
    </w:p>
    <w:p w14:paraId="2FDBC910" w14:textId="77777777" w:rsidR="00CA021A" w:rsidRPr="00CA021A" w:rsidRDefault="00CA021A" w:rsidP="00CA021A">
      <w:pPr>
        <w:numPr>
          <w:ilvl w:val="0"/>
          <w:numId w:val="6"/>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ممارسة الجيش أو المستوطنين</w:t>
      </w:r>
      <w:r w:rsidRPr="00CA021A">
        <w:rPr>
          <w:rFonts w:ascii="louts shamy" w:eastAsia="Times New Roman" w:hAnsi="louts shamy" w:cs="louts shamy"/>
          <w:kern w:val="0"/>
          <w:sz w:val="32"/>
          <w:szCs w:val="32"/>
        </w:rPr>
        <w:t>.</w:t>
      </w:r>
    </w:p>
    <w:p w14:paraId="1DBD3D16"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3. </w:t>
      </w:r>
      <w:r w:rsidRPr="00652CC8">
        <w:rPr>
          <w:rFonts w:ascii="louts shamy" w:eastAsia="Times New Roman" w:hAnsi="louts shamy" w:cs="louts shamy"/>
          <w:b/>
          <w:bCs/>
          <w:color w:val="FF0000"/>
          <w:kern w:val="0"/>
          <w:sz w:val="32"/>
          <w:szCs w:val="32"/>
          <w:rtl/>
        </w:rPr>
        <w:t>تحديد المصطلحات</w:t>
      </w:r>
    </w:p>
    <w:p w14:paraId="7FDD3966" w14:textId="77777777" w:rsidR="00CA021A" w:rsidRPr="00C71836" w:rsidRDefault="00CA021A" w:rsidP="00CA021A">
      <w:p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يجب تحديد المعنى المقصود بمصطلحات مثل</w:t>
      </w:r>
      <w:r w:rsidRPr="00C71836">
        <w:rPr>
          <w:rFonts w:ascii="louts shamy" w:eastAsia="Times New Roman" w:hAnsi="louts shamy" w:cs="louts shamy"/>
          <w:color w:val="FF0000"/>
          <w:kern w:val="0"/>
          <w:sz w:val="32"/>
          <w:szCs w:val="32"/>
        </w:rPr>
        <w:t>:</w:t>
      </w:r>
    </w:p>
    <w:p w14:paraId="64EFF809" w14:textId="77777777" w:rsidR="00CA021A" w:rsidRPr="00CA021A" w:rsidRDefault="00CA021A" w:rsidP="00CA021A">
      <w:pPr>
        <w:numPr>
          <w:ilvl w:val="0"/>
          <w:numId w:val="7"/>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الشعب المختار</w:t>
      </w:r>
      <w:r w:rsidRPr="00CA021A">
        <w:rPr>
          <w:rFonts w:ascii="louts shamy" w:eastAsia="Times New Roman" w:hAnsi="louts shamy" w:cs="louts shamy"/>
          <w:kern w:val="0"/>
          <w:sz w:val="32"/>
          <w:szCs w:val="32"/>
        </w:rPr>
        <w:t>.</w:t>
      </w:r>
    </w:p>
    <w:p w14:paraId="650B6661" w14:textId="77777777" w:rsidR="00CA021A" w:rsidRPr="00CA021A" w:rsidRDefault="00CA021A" w:rsidP="00CA021A">
      <w:pPr>
        <w:numPr>
          <w:ilvl w:val="0"/>
          <w:numId w:val="7"/>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أرض إسرائيل</w:t>
      </w:r>
      <w:r w:rsidRPr="00CA021A">
        <w:rPr>
          <w:rFonts w:ascii="louts shamy" w:eastAsia="Times New Roman" w:hAnsi="louts shamy" w:cs="louts shamy"/>
          <w:kern w:val="0"/>
          <w:sz w:val="32"/>
          <w:szCs w:val="32"/>
        </w:rPr>
        <w:t>.</w:t>
      </w:r>
    </w:p>
    <w:p w14:paraId="016393C6" w14:textId="77777777" w:rsidR="00CA021A" w:rsidRPr="00CA021A" w:rsidRDefault="00CA021A" w:rsidP="00CA021A">
      <w:pPr>
        <w:numPr>
          <w:ilvl w:val="0"/>
          <w:numId w:val="7"/>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الأمم</w:t>
      </w:r>
      <w:r w:rsidRPr="00CA021A">
        <w:rPr>
          <w:rFonts w:ascii="louts shamy" w:eastAsia="Times New Roman" w:hAnsi="louts shamy" w:cs="louts shamy"/>
          <w:kern w:val="0"/>
          <w:sz w:val="32"/>
          <w:szCs w:val="32"/>
        </w:rPr>
        <w:t>.</w:t>
      </w:r>
    </w:p>
    <w:p w14:paraId="6428C20F" w14:textId="77777777" w:rsidR="00CA021A" w:rsidRPr="00CA021A" w:rsidRDefault="00CA021A" w:rsidP="00CA021A">
      <w:pPr>
        <w:numPr>
          <w:ilvl w:val="0"/>
          <w:numId w:val="7"/>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الغريب</w:t>
      </w:r>
      <w:r w:rsidRPr="00CA021A">
        <w:rPr>
          <w:rFonts w:ascii="louts shamy" w:eastAsia="Times New Roman" w:hAnsi="louts shamy" w:cs="louts shamy"/>
          <w:kern w:val="0"/>
          <w:sz w:val="32"/>
          <w:szCs w:val="32"/>
        </w:rPr>
        <w:t>.</w:t>
      </w:r>
    </w:p>
    <w:p w14:paraId="0AA99CF5" w14:textId="77777777" w:rsidR="00CA021A" w:rsidRPr="00CA021A" w:rsidRDefault="00CA021A" w:rsidP="00CA021A">
      <w:pPr>
        <w:numPr>
          <w:ilvl w:val="0"/>
          <w:numId w:val="7"/>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العماليق</w:t>
      </w:r>
      <w:r w:rsidRPr="00CA021A">
        <w:rPr>
          <w:rFonts w:ascii="louts shamy" w:eastAsia="Times New Roman" w:hAnsi="louts shamy" w:cs="louts shamy"/>
          <w:kern w:val="0"/>
          <w:sz w:val="32"/>
          <w:szCs w:val="32"/>
        </w:rPr>
        <w:t>.</w:t>
      </w:r>
    </w:p>
    <w:p w14:paraId="27F72A56" w14:textId="77777777" w:rsidR="00CA021A" w:rsidRPr="00CA021A" w:rsidRDefault="00CA021A" w:rsidP="00CA021A">
      <w:pPr>
        <w:numPr>
          <w:ilvl w:val="0"/>
          <w:numId w:val="7"/>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الخلاص</w:t>
      </w:r>
      <w:r w:rsidRPr="00CA021A">
        <w:rPr>
          <w:rFonts w:ascii="louts shamy" w:eastAsia="Times New Roman" w:hAnsi="louts shamy" w:cs="louts shamy"/>
          <w:kern w:val="0"/>
          <w:sz w:val="32"/>
          <w:szCs w:val="32"/>
        </w:rPr>
        <w:t>.</w:t>
      </w:r>
    </w:p>
    <w:p w14:paraId="501FFC15" w14:textId="77777777" w:rsidR="00CA021A" w:rsidRPr="00CA021A" w:rsidRDefault="00CA021A" w:rsidP="00CA021A">
      <w:pPr>
        <w:numPr>
          <w:ilvl w:val="0"/>
          <w:numId w:val="7"/>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المسيح</w:t>
      </w:r>
      <w:r w:rsidRPr="00CA021A">
        <w:rPr>
          <w:rFonts w:ascii="louts shamy" w:eastAsia="Times New Roman" w:hAnsi="louts shamy" w:cs="louts shamy"/>
          <w:kern w:val="0"/>
          <w:sz w:val="32"/>
          <w:szCs w:val="32"/>
        </w:rPr>
        <w:t>.</w:t>
      </w:r>
    </w:p>
    <w:p w14:paraId="76169F79" w14:textId="77777777" w:rsidR="00CA021A" w:rsidRPr="00CA021A" w:rsidRDefault="00CA021A" w:rsidP="00CA021A">
      <w:pPr>
        <w:numPr>
          <w:ilvl w:val="0"/>
          <w:numId w:val="7"/>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الهيكل</w:t>
      </w:r>
      <w:r w:rsidRPr="00CA021A">
        <w:rPr>
          <w:rFonts w:ascii="louts shamy" w:eastAsia="Times New Roman" w:hAnsi="louts shamy" w:cs="louts shamy"/>
          <w:kern w:val="0"/>
          <w:sz w:val="32"/>
          <w:szCs w:val="32"/>
        </w:rPr>
        <w:t>.</w:t>
      </w:r>
    </w:p>
    <w:p w14:paraId="5CF0C9BC" w14:textId="77777777" w:rsidR="00CA021A" w:rsidRPr="00CA021A" w:rsidRDefault="00CA021A" w:rsidP="00CA021A">
      <w:pPr>
        <w:numPr>
          <w:ilvl w:val="0"/>
          <w:numId w:val="7"/>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الحرب الواجبة</w:t>
      </w:r>
      <w:r w:rsidRPr="00CA021A">
        <w:rPr>
          <w:rFonts w:ascii="louts shamy" w:eastAsia="Times New Roman" w:hAnsi="louts shamy" w:cs="louts shamy"/>
          <w:kern w:val="0"/>
          <w:sz w:val="32"/>
          <w:szCs w:val="32"/>
        </w:rPr>
        <w:t>.</w:t>
      </w:r>
    </w:p>
    <w:p w14:paraId="1C7816FA"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4. </w:t>
      </w:r>
      <w:r w:rsidRPr="00652CC8">
        <w:rPr>
          <w:rFonts w:ascii="louts shamy" w:eastAsia="Times New Roman" w:hAnsi="louts shamy" w:cs="louts shamy"/>
          <w:b/>
          <w:bCs/>
          <w:color w:val="FF0000"/>
          <w:kern w:val="0"/>
          <w:sz w:val="32"/>
          <w:szCs w:val="32"/>
          <w:rtl/>
        </w:rPr>
        <w:t>قراءة النص في سياقه</w:t>
      </w:r>
    </w:p>
    <w:p w14:paraId="46163AF4"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لا يجوز اقتطاع النصوص من سياقها الأدبي والتاريخي، أو جمع نصوص من مراحل متباعدة وتقديمها كأنها عقيدة واحدة مكتملة</w:t>
      </w:r>
      <w:r w:rsidRPr="00CA021A">
        <w:rPr>
          <w:rFonts w:ascii="louts shamy" w:eastAsia="Times New Roman" w:hAnsi="louts shamy" w:cs="louts shamy"/>
          <w:kern w:val="0"/>
          <w:sz w:val="32"/>
          <w:szCs w:val="32"/>
        </w:rPr>
        <w:t>.</w:t>
      </w:r>
    </w:p>
    <w:p w14:paraId="5DE07D14" w14:textId="77777777" w:rsidR="00CA021A" w:rsidRPr="00C71836"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C71836">
        <w:rPr>
          <w:rFonts w:ascii="louts shamy" w:eastAsia="Times New Roman" w:hAnsi="louts shamy" w:cs="louts shamy"/>
          <w:b/>
          <w:bCs/>
          <w:color w:val="FF0000"/>
          <w:kern w:val="0"/>
          <w:sz w:val="32"/>
          <w:szCs w:val="32"/>
        </w:rPr>
        <w:t xml:space="preserve">5. </w:t>
      </w:r>
      <w:r w:rsidRPr="00C71836">
        <w:rPr>
          <w:rFonts w:ascii="louts shamy" w:eastAsia="Times New Roman" w:hAnsi="louts shamy" w:cs="louts shamy"/>
          <w:b/>
          <w:bCs/>
          <w:color w:val="FF0000"/>
          <w:kern w:val="0"/>
          <w:sz w:val="32"/>
          <w:szCs w:val="32"/>
          <w:rtl/>
        </w:rPr>
        <w:t>عرض الخلاف الداخلي</w:t>
      </w:r>
    </w:p>
    <w:p w14:paraId="082B4B53"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ينبغي عرض مواقف المدارس اليهودية المختلفة، وإبراز الأصوات التي ترفض العنصرية والاستيطان واستعجال الخلاص</w:t>
      </w:r>
      <w:r w:rsidRPr="00CA021A">
        <w:rPr>
          <w:rFonts w:ascii="louts shamy" w:eastAsia="Times New Roman" w:hAnsi="louts shamy" w:cs="louts shamy"/>
          <w:kern w:val="0"/>
          <w:sz w:val="32"/>
          <w:szCs w:val="32"/>
        </w:rPr>
        <w:t>.</w:t>
      </w:r>
    </w:p>
    <w:p w14:paraId="7FF56792" w14:textId="77777777" w:rsidR="00CA021A" w:rsidRPr="00C71836"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C71836">
        <w:rPr>
          <w:rFonts w:ascii="louts shamy" w:eastAsia="Times New Roman" w:hAnsi="louts shamy" w:cs="louts shamy"/>
          <w:b/>
          <w:bCs/>
          <w:color w:val="FF0000"/>
          <w:kern w:val="0"/>
          <w:sz w:val="32"/>
          <w:szCs w:val="32"/>
        </w:rPr>
        <w:t xml:space="preserve">6. </w:t>
      </w:r>
      <w:r w:rsidRPr="00C71836">
        <w:rPr>
          <w:rFonts w:ascii="louts shamy" w:eastAsia="Times New Roman" w:hAnsi="louts shamy" w:cs="louts shamy"/>
          <w:b/>
          <w:bCs/>
          <w:color w:val="FF0000"/>
          <w:kern w:val="0"/>
          <w:sz w:val="32"/>
          <w:szCs w:val="32"/>
          <w:rtl/>
        </w:rPr>
        <w:t>تجنب المصادر الدعائية</w:t>
      </w:r>
    </w:p>
    <w:p w14:paraId="049343A1"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يجب التحقق من الاقتباسات المنسوبة إلى التلمود والقبالة، لأن عددًا من العبارات المتداولة في الكتب والمنشورات الدعائية محرف أو مبتور أو مجهول المصدر</w:t>
      </w:r>
      <w:r w:rsidRPr="00CA021A">
        <w:rPr>
          <w:rFonts w:ascii="louts shamy" w:eastAsia="Times New Roman" w:hAnsi="louts shamy" w:cs="louts shamy"/>
          <w:kern w:val="0"/>
          <w:sz w:val="32"/>
          <w:szCs w:val="32"/>
        </w:rPr>
        <w:t>.</w:t>
      </w:r>
    </w:p>
    <w:p w14:paraId="20962712" w14:textId="77777777" w:rsidR="00CA021A" w:rsidRPr="00C71836"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C71836">
        <w:rPr>
          <w:rFonts w:ascii="louts shamy" w:eastAsia="Times New Roman" w:hAnsi="louts shamy" w:cs="louts shamy"/>
          <w:b/>
          <w:bCs/>
          <w:color w:val="FF0000"/>
          <w:kern w:val="0"/>
          <w:sz w:val="32"/>
          <w:szCs w:val="32"/>
        </w:rPr>
        <w:t xml:space="preserve">7. </w:t>
      </w:r>
      <w:r w:rsidRPr="00C71836">
        <w:rPr>
          <w:rFonts w:ascii="louts shamy" w:eastAsia="Times New Roman" w:hAnsi="louts shamy" w:cs="louts shamy"/>
          <w:b/>
          <w:bCs/>
          <w:color w:val="FF0000"/>
          <w:kern w:val="0"/>
          <w:sz w:val="32"/>
          <w:szCs w:val="32"/>
          <w:rtl/>
        </w:rPr>
        <w:t>عدم إخفاء النصوص الإشكالية</w:t>
      </w:r>
    </w:p>
    <w:p w14:paraId="3B659E21"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لا يعني التوازن تجاهل النصوص المتشددة، بل عرضها وتحليلها ونقدها مع بيان سياقها وتأثيرها</w:t>
      </w:r>
      <w:r w:rsidRPr="00CA021A">
        <w:rPr>
          <w:rFonts w:ascii="louts shamy" w:eastAsia="Times New Roman" w:hAnsi="louts shamy" w:cs="louts shamy"/>
          <w:kern w:val="0"/>
          <w:sz w:val="32"/>
          <w:szCs w:val="32"/>
        </w:rPr>
        <w:t>.</w:t>
      </w:r>
    </w:p>
    <w:p w14:paraId="4470217E" w14:textId="77777777" w:rsidR="00CA021A" w:rsidRPr="00C71836"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C71836">
        <w:rPr>
          <w:rFonts w:ascii="louts shamy" w:eastAsia="Times New Roman" w:hAnsi="louts shamy" w:cs="louts shamy"/>
          <w:b/>
          <w:bCs/>
          <w:color w:val="FF0000"/>
          <w:kern w:val="0"/>
          <w:sz w:val="32"/>
          <w:szCs w:val="32"/>
        </w:rPr>
        <w:t xml:space="preserve">8. </w:t>
      </w:r>
      <w:r w:rsidRPr="00C71836">
        <w:rPr>
          <w:rFonts w:ascii="louts shamy" w:eastAsia="Times New Roman" w:hAnsi="louts shamy" w:cs="louts shamy"/>
          <w:b/>
          <w:bCs/>
          <w:color w:val="FF0000"/>
          <w:kern w:val="0"/>
          <w:sz w:val="32"/>
          <w:szCs w:val="32"/>
          <w:rtl/>
        </w:rPr>
        <w:t>عدم تجاهل النصوص الإنسانية</w:t>
      </w:r>
    </w:p>
    <w:p w14:paraId="1CC1BFE2"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ينبغي كذلك عرض النصوص التي تأمر بمحبة الغريب وتحرم الظلم وتعترف بصلاح غير اليهود وتؤكد المسؤولية الفردية</w:t>
      </w:r>
      <w:r w:rsidRPr="00CA021A">
        <w:rPr>
          <w:rFonts w:ascii="louts shamy" w:eastAsia="Times New Roman" w:hAnsi="louts shamy" w:cs="louts shamy"/>
          <w:kern w:val="0"/>
          <w:sz w:val="32"/>
          <w:szCs w:val="32"/>
        </w:rPr>
        <w:t>.</w:t>
      </w:r>
    </w:p>
    <w:p w14:paraId="4FEB0429" w14:textId="77777777" w:rsidR="00CA021A" w:rsidRPr="00C71836"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C71836">
        <w:rPr>
          <w:rFonts w:ascii="louts shamy" w:eastAsia="Times New Roman" w:hAnsi="louts shamy" w:cs="louts shamy"/>
          <w:b/>
          <w:bCs/>
          <w:color w:val="FF0000"/>
          <w:kern w:val="0"/>
          <w:sz w:val="32"/>
          <w:szCs w:val="32"/>
        </w:rPr>
        <w:t xml:space="preserve">9. </w:t>
      </w:r>
      <w:r w:rsidRPr="00C71836">
        <w:rPr>
          <w:rFonts w:ascii="louts shamy" w:eastAsia="Times New Roman" w:hAnsi="louts shamy" w:cs="louts shamy"/>
          <w:b/>
          <w:bCs/>
          <w:color w:val="FF0000"/>
          <w:kern w:val="0"/>
          <w:sz w:val="32"/>
          <w:szCs w:val="32"/>
          <w:rtl/>
        </w:rPr>
        <w:t>دراسة النتائج الواقعية</w:t>
      </w:r>
    </w:p>
    <w:p w14:paraId="060B888B" w14:textId="77777777" w:rsidR="00CA021A" w:rsidRPr="00C71836" w:rsidRDefault="00CA021A" w:rsidP="00CA021A">
      <w:p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لا تكتمل الدراسة العقدية دون تحليل أثر العقيدة في</w:t>
      </w:r>
      <w:r w:rsidRPr="00C71836">
        <w:rPr>
          <w:rFonts w:ascii="louts shamy" w:eastAsia="Times New Roman" w:hAnsi="louts shamy" w:cs="louts shamy"/>
          <w:color w:val="FF0000"/>
          <w:kern w:val="0"/>
          <w:sz w:val="32"/>
          <w:szCs w:val="32"/>
        </w:rPr>
        <w:t>:</w:t>
      </w:r>
    </w:p>
    <w:p w14:paraId="0381E257" w14:textId="77777777" w:rsidR="00CA021A" w:rsidRPr="00C71836" w:rsidRDefault="00CA021A" w:rsidP="00CA021A">
      <w:pPr>
        <w:numPr>
          <w:ilvl w:val="0"/>
          <w:numId w:val="8"/>
        </w:num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الاستيطان</w:t>
      </w:r>
      <w:r w:rsidRPr="00C71836">
        <w:rPr>
          <w:rFonts w:ascii="louts shamy" w:eastAsia="Times New Roman" w:hAnsi="louts shamy" w:cs="louts shamy"/>
          <w:color w:val="FF0000"/>
          <w:kern w:val="0"/>
          <w:sz w:val="32"/>
          <w:szCs w:val="32"/>
        </w:rPr>
        <w:t>.</w:t>
      </w:r>
    </w:p>
    <w:p w14:paraId="28D4CCAB" w14:textId="77777777" w:rsidR="00CA021A" w:rsidRPr="00C71836" w:rsidRDefault="00CA021A" w:rsidP="00CA021A">
      <w:pPr>
        <w:numPr>
          <w:ilvl w:val="0"/>
          <w:numId w:val="8"/>
        </w:num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التشريعات</w:t>
      </w:r>
      <w:r w:rsidRPr="00C71836">
        <w:rPr>
          <w:rFonts w:ascii="louts shamy" w:eastAsia="Times New Roman" w:hAnsi="louts shamy" w:cs="louts shamy"/>
          <w:color w:val="FF0000"/>
          <w:kern w:val="0"/>
          <w:sz w:val="32"/>
          <w:szCs w:val="32"/>
        </w:rPr>
        <w:t>.</w:t>
      </w:r>
    </w:p>
    <w:p w14:paraId="06BC8448" w14:textId="77777777" w:rsidR="00CA021A" w:rsidRPr="00C71836" w:rsidRDefault="00CA021A" w:rsidP="00CA021A">
      <w:pPr>
        <w:numPr>
          <w:ilvl w:val="0"/>
          <w:numId w:val="8"/>
        </w:num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الجيش</w:t>
      </w:r>
      <w:r w:rsidRPr="00C71836">
        <w:rPr>
          <w:rFonts w:ascii="louts shamy" w:eastAsia="Times New Roman" w:hAnsi="louts shamy" w:cs="louts shamy"/>
          <w:color w:val="FF0000"/>
          <w:kern w:val="0"/>
          <w:sz w:val="32"/>
          <w:szCs w:val="32"/>
        </w:rPr>
        <w:t>.</w:t>
      </w:r>
    </w:p>
    <w:p w14:paraId="092B6E90" w14:textId="77777777" w:rsidR="00CA021A" w:rsidRPr="00C71836" w:rsidRDefault="00CA021A" w:rsidP="00CA021A">
      <w:pPr>
        <w:numPr>
          <w:ilvl w:val="0"/>
          <w:numId w:val="8"/>
        </w:num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الأحزاب</w:t>
      </w:r>
      <w:r w:rsidRPr="00C71836">
        <w:rPr>
          <w:rFonts w:ascii="louts shamy" w:eastAsia="Times New Roman" w:hAnsi="louts shamy" w:cs="louts shamy"/>
          <w:color w:val="FF0000"/>
          <w:kern w:val="0"/>
          <w:sz w:val="32"/>
          <w:szCs w:val="32"/>
        </w:rPr>
        <w:t>.</w:t>
      </w:r>
    </w:p>
    <w:p w14:paraId="623D4AD3" w14:textId="77777777" w:rsidR="00CA021A" w:rsidRPr="00C71836" w:rsidRDefault="00CA021A" w:rsidP="00CA021A">
      <w:pPr>
        <w:numPr>
          <w:ilvl w:val="0"/>
          <w:numId w:val="8"/>
        </w:num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التعليم</w:t>
      </w:r>
      <w:r w:rsidRPr="00C71836">
        <w:rPr>
          <w:rFonts w:ascii="louts shamy" w:eastAsia="Times New Roman" w:hAnsi="louts shamy" w:cs="louts shamy"/>
          <w:color w:val="FF0000"/>
          <w:kern w:val="0"/>
          <w:sz w:val="32"/>
          <w:szCs w:val="32"/>
        </w:rPr>
        <w:t>.</w:t>
      </w:r>
    </w:p>
    <w:p w14:paraId="646C698D" w14:textId="77777777" w:rsidR="00CA021A" w:rsidRPr="00C71836" w:rsidRDefault="00CA021A" w:rsidP="00CA021A">
      <w:pPr>
        <w:numPr>
          <w:ilvl w:val="0"/>
          <w:numId w:val="8"/>
        </w:num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المسجد الأقصى</w:t>
      </w:r>
      <w:r w:rsidRPr="00C71836">
        <w:rPr>
          <w:rFonts w:ascii="louts shamy" w:eastAsia="Times New Roman" w:hAnsi="louts shamy" w:cs="louts shamy"/>
          <w:color w:val="FF0000"/>
          <w:kern w:val="0"/>
          <w:sz w:val="32"/>
          <w:szCs w:val="32"/>
        </w:rPr>
        <w:t>.</w:t>
      </w:r>
    </w:p>
    <w:p w14:paraId="2E1A2B74" w14:textId="77777777" w:rsidR="00CA021A" w:rsidRPr="00C71836" w:rsidRDefault="00CA021A" w:rsidP="00CA021A">
      <w:pPr>
        <w:numPr>
          <w:ilvl w:val="0"/>
          <w:numId w:val="8"/>
        </w:num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التعامل مع الفلسطينيين</w:t>
      </w:r>
      <w:r w:rsidRPr="00C71836">
        <w:rPr>
          <w:rFonts w:ascii="louts shamy" w:eastAsia="Times New Roman" w:hAnsi="louts shamy" w:cs="louts shamy"/>
          <w:color w:val="FF0000"/>
          <w:kern w:val="0"/>
          <w:sz w:val="32"/>
          <w:szCs w:val="32"/>
        </w:rPr>
        <w:t>.</w:t>
      </w:r>
    </w:p>
    <w:p w14:paraId="3D01C3D4" w14:textId="77777777" w:rsidR="00CA021A" w:rsidRPr="00C71836" w:rsidRDefault="00CA021A" w:rsidP="00CA021A">
      <w:pPr>
        <w:numPr>
          <w:ilvl w:val="0"/>
          <w:numId w:val="8"/>
        </w:num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سياسات الضم والتهجير</w:t>
      </w:r>
      <w:r w:rsidRPr="00C71836">
        <w:rPr>
          <w:rFonts w:ascii="louts shamy" w:eastAsia="Times New Roman" w:hAnsi="louts shamy" w:cs="louts shamy"/>
          <w:color w:val="FF0000"/>
          <w:kern w:val="0"/>
          <w:sz w:val="32"/>
          <w:szCs w:val="32"/>
        </w:rPr>
        <w:t>.</w:t>
      </w:r>
    </w:p>
    <w:p w14:paraId="07C268D2" w14:textId="77777777" w:rsidR="00CA021A" w:rsidRPr="00C71836"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C71836">
        <w:rPr>
          <w:rFonts w:ascii="louts shamy" w:eastAsia="Times New Roman" w:hAnsi="louts shamy" w:cs="louts shamy"/>
          <w:b/>
          <w:bCs/>
          <w:color w:val="FF0000"/>
          <w:kern w:val="0"/>
          <w:sz w:val="32"/>
          <w:szCs w:val="32"/>
        </w:rPr>
        <w:t xml:space="preserve">10. </w:t>
      </w:r>
      <w:r w:rsidRPr="00C71836">
        <w:rPr>
          <w:rFonts w:ascii="louts shamy" w:eastAsia="Times New Roman" w:hAnsi="louts shamy" w:cs="louts shamy"/>
          <w:b/>
          <w:bCs/>
          <w:color w:val="FF0000"/>
          <w:kern w:val="0"/>
          <w:sz w:val="32"/>
          <w:szCs w:val="32"/>
          <w:rtl/>
        </w:rPr>
        <w:t>الفصل بين النقد ومعاداة اليهود</w:t>
      </w:r>
    </w:p>
    <w:p w14:paraId="483BFABC"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 xml:space="preserve">نقد </w:t>
      </w:r>
      <w:r w:rsidR="00C71836" w:rsidRPr="00CA021A">
        <w:rPr>
          <w:rFonts w:ascii="louts shamy" w:eastAsia="Times New Roman" w:hAnsi="louts shamy" w:cs="louts shamy" w:hint="cs"/>
          <w:kern w:val="0"/>
          <w:sz w:val="32"/>
          <w:szCs w:val="32"/>
          <w:rtl/>
        </w:rPr>
        <w:t>اليهودية</w:t>
      </w:r>
      <w:r w:rsidR="00C71836" w:rsidRPr="00CA021A">
        <w:rPr>
          <w:rFonts w:ascii="louts shamy" w:eastAsia="Times New Roman" w:hAnsi="louts shamy" w:cs="louts shamy" w:hint="eastAsia"/>
          <w:kern w:val="0"/>
          <w:sz w:val="32"/>
          <w:szCs w:val="32"/>
          <w:rtl/>
        </w:rPr>
        <w:t>،</w:t>
      </w:r>
      <w:r w:rsidRPr="00CA021A">
        <w:rPr>
          <w:rFonts w:ascii="louts shamy" w:eastAsia="Times New Roman" w:hAnsi="louts shamy" w:cs="louts shamy"/>
          <w:kern w:val="0"/>
          <w:sz w:val="32"/>
          <w:szCs w:val="32"/>
          <w:rtl/>
        </w:rPr>
        <w:t xml:space="preserve"> أو </w:t>
      </w:r>
      <w:r w:rsidR="00C71836" w:rsidRPr="00CA021A">
        <w:rPr>
          <w:rFonts w:ascii="louts shamy" w:eastAsia="Times New Roman" w:hAnsi="louts shamy" w:cs="louts shamy" w:hint="cs"/>
          <w:kern w:val="0"/>
          <w:sz w:val="32"/>
          <w:szCs w:val="32"/>
          <w:rtl/>
        </w:rPr>
        <w:t>الصهيونية</w:t>
      </w:r>
      <w:r w:rsidR="00C71836" w:rsidRPr="00CA021A">
        <w:rPr>
          <w:rFonts w:ascii="louts shamy" w:eastAsia="Times New Roman" w:hAnsi="louts shamy" w:cs="louts shamy" w:hint="eastAsia"/>
          <w:kern w:val="0"/>
          <w:sz w:val="32"/>
          <w:szCs w:val="32"/>
          <w:rtl/>
        </w:rPr>
        <w:t>،</w:t>
      </w:r>
      <w:r w:rsidRPr="00CA021A">
        <w:rPr>
          <w:rFonts w:ascii="louts shamy" w:eastAsia="Times New Roman" w:hAnsi="louts shamy" w:cs="louts shamy"/>
          <w:kern w:val="0"/>
          <w:sz w:val="32"/>
          <w:szCs w:val="32"/>
          <w:rtl/>
        </w:rPr>
        <w:t xml:space="preserve"> أو إسرائيل أو تفسير حاخامي حق علمي، أما اتهام اليهود جميعًا أو تحميلهم صفات ثابتة بسبب دينهم أو أصلهم فهو تعميم عنصري مرفوض</w:t>
      </w:r>
      <w:r w:rsidRPr="00CA021A">
        <w:rPr>
          <w:rFonts w:ascii="louts shamy" w:eastAsia="Times New Roman" w:hAnsi="louts shamy" w:cs="louts shamy"/>
          <w:kern w:val="0"/>
          <w:sz w:val="32"/>
          <w:szCs w:val="32"/>
        </w:rPr>
        <w:t>.</w:t>
      </w:r>
    </w:p>
    <w:p w14:paraId="400ECBD9" w14:textId="77777777" w:rsidR="00CA021A" w:rsidRPr="00652CC8" w:rsidRDefault="00CA021A" w:rsidP="00CA021A">
      <w:pPr>
        <w:spacing w:before="100" w:beforeAutospacing="1" w:after="100" w:afterAutospacing="1" w:line="240" w:lineRule="auto"/>
        <w:outlineLvl w:val="1"/>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tl/>
        </w:rPr>
        <w:t>سادسًا: التوصيات العلمية والبحثية</w:t>
      </w:r>
    </w:p>
    <w:p w14:paraId="12AF1D99"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1. </w:t>
      </w:r>
      <w:r w:rsidRPr="00652CC8">
        <w:rPr>
          <w:rFonts w:ascii="louts shamy" w:eastAsia="Times New Roman" w:hAnsi="louts shamy" w:cs="louts shamy"/>
          <w:b/>
          <w:bCs/>
          <w:color w:val="FF0000"/>
          <w:kern w:val="0"/>
          <w:sz w:val="32"/>
          <w:szCs w:val="32"/>
          <w:rtl/>
        </w:rPr>
        <w:t>العودة إلى المصادر الأصلية</w:t>
      </w:r>
    </w:p>
    <w:p w14:paraId="630F4149"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ينبغي الاعتماد على النصوص العبرية والترجمات العلمية للأسفار والتلمود والمدونات الحاخامية، وعدم الاكتفاء بالمراجع الجدلية</w:t>
      </w:r>
      <w:r w:rsidRPr="00CA021A">
        <w:rPr>
          <w:rFonts w:ascii="louts shamy" w:eastAsia="Times New Roman" w:hAnsi="louts shamy" w:cs="louts shamy"/>
          <w:kern w:val="0"/>
          <w:sz w:val="32"/>
          <w:szCs w:val="32"/>
        </w:rPr>
        <w:t>.</w:t>
      </w:r>
    </w:p>
    <w:p w14:paraId="5B486B07"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2. </w:t>
      </w:r>
      <w:r w:rsidRPr="00652CC8">
        <w:rPr>
          <w:rFonts w:ascii="louts shamy" w:eastAsia="Times New Roman" w:hAnsi="louts shamy" w:cs="louts shamy"/>
          <w:b/>
          <w:bCs/>
          <w:color w:val="FF0000"/>
          <w:kern w:val="0"/>
          <w:sz w:val="32"/>
          <w:szCs w:val="32"/>
          <w:rtl/>
        </w:rPr>
        <w:t>توثيق التوظيف المعاصر</w:t>
      </w:r>
    </w:p>
    <w:p w14:paraId="043EDFC3"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يجب إنشاء أرشيف علمي يوثق</w:t>
      </w:r>
      <w:r w:rsidRPr="00CA021A">
        <w:rPr>
          <w:rFonts w:ascii="louts shamy" w:eastAsia="Times New Roman" w:hAnsi="louts shamy" w:cs="louts shamy"/>
          <w:kern w:val="0"/>
          <w:sz w:val="32"/>
          <w:szCs w:val="32"/>
        </w:rPr>
        <w:t>:</w:t>
      </w:r>
    </w:p>
    <w:p w14:paraId="7B1AE4BF" w14:textId="77777777" w:rsidR="00CA021A" w:rsidRPr="00CA021A" w:rsidRDefault="00CA021A" w:rsidP="00CA021A">
      <w:pPr>
        <w:numPr>
          <w:ilvl w:val="0"/>
          <w:numId w:val="9"/>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خطب الحاخامات</w:t>
      </w:r>
      <w:r w:rsidRPr="00CA021A">
        <w:rPr>
          <w:rFonts w:ascii="louts shamy" w:eastAsia="Times New Roman" w:hAnsi="louts shamy" w:cs="louts shamy"/>
          <w:kern w:val="0"/>
          <w:sz w:val="32"/>
          <w:szCs w:val="32"/>
        </w:rPr>
        <w:t>.</w:t>
      </w:r>
    </w:p>
    <w:p w14:paraId="51C67A55" w14:textId="77777777" w:rsidR="00CA021A" w:rsidRPr="00CA021A" w:rsidRDefault="00CA021A" w:rsidP="00CA021A">
      <w:pPr>
        <w:numPr>
          <w:ilvl w:val="0"/>
          <w:numId w:val="9"/>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تصريحات السياسيين</w:t>
      </w:r>
      <w:r w:rsidRPr="00CA021A">
        <w:rPr>
          <w:rFonts w:ascii="louts shamy" w:eastAsia="Times New Roman" w:hAnsi="louts shamy" w:cs="louts shamy"/>
          <w:kern w:val="0"/>
          <w:sz w:val="32"/>
          <w:szCs w:val="32"/>
        </w:rPr>
        <w:t>.</w:t>
      </w:r>
    </w:p>
    <w:p w14:paraId="464FEDF6" w14:textId="77777777" w:rsidR="00CA021A" w:rsidRPr="00CA021A" w:rsidRDefault="00CA021A" w:rsidP="00CA021A">
      <w:pPr>
        <w:numPr>
          <w:ilvl w:val="0"/>
          <w:numId w:val="9"/>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مناهج المدارس الدينية</w:t>
      </w:r>
      <w:r w:rsidRPr="00CA021A">
        <w:rPr>
          <w:rFonts w:ascii="louts shamy" w:eastAsia="Times New Roman" w:hAnsi="louts shamy" w:cs="louts shamy"/>
          <w:kern w:val="0"/>
          <w:sz w:val="32"/>
          <w:szCs w:val="32"/>
        </w:rPr>
        <w:t>.</w:t>
      </w:r>
    </w:p>
    <w:p w14:paraId="0368E378" w14:textId="77777777" w:rsidR="00CA021A" w:rsidRPr="00CA021A" w:rsidRDefault="00CA021A" w:rsidP="00CA021A">
      <w:pPr>
        <w:numPr>
          <w:ilvl w:val="0"/>
          <w:numId w:val="9"/>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برامج الأحزاب</w:t>
      </w:r>
      <w:r w:rsidRPr="00CA021A">
        <w:rPr>
          <w:rFonts w:ascii="louts shamy" w:eastAsia="Times New Roman" w:hAnsi="louts shamy" w:cs="louts shamy"/>
          <w:kern w:val="0"/>
          <w:sz w:val="32"/>
          <w:szCs w:val="32"/>
        </w:rPr>
        <w:t>.</w:t>
      </w:r>
    </w:p>
    <w:p w14:paraId="69EB11B0" w14:textId="77777777" w:rsidR="00CA021A" w:rsidRPr="00CA021A" w:rsidRDefault="00CA021A" w:rsidP="00CA021A">
      <w:pPr>
        <w:numPr>
          <w:ilvl w:val="0"/>
          <w:numId w:val="9"/>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نشاط جماعات الهيكل</w:t>
      </w:r>
      <w:r w:rsidRPr="00CA021A">
        <w:rPr>
          <w:rFonts w:ascii="louts shamy" w:eastAsia="Times New Roman" w:hAnsi="louts shamy" w:cs="louts shamy"/>
          <w:kern w:val="0"/>
          <w:sz w:val="32"/>
          <w:szCs w:val="32"/>
        </w:rPr>
        <w:t>.</w:t>
      </w:r>
    </w:p>
    <w:p w14:paraId="7A127562" w14:textId="77777777" w:rsidR="00CA021A" w:rsidRPr="00CA021A" w:rsidRDefault="00CA021A" w:rsidP="00CA021A">
      <w:pPr>
        <w:numPr>
          <w:ilvl w:val="0"/>
          <w:numId w:val="9"/>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خطاب المستوطنين</w:t>
      </w:r>
      <w:r w:rsidRPr="00CA021A">
        <w:rPr>
          <w:rFonts w:ascii="louts shamy" w:eastAsia="Times New Roman" w:hAnsi="louts shamy" w:cs="louts shamy"/>
          <w:kern w:val="0"/>
          <w:sz w:val="32"/>
          <w:szCs w:val="32"/>
        </w:rPr>
        <w:t>.</w:t>
      </w:r>
    </w:p>
    <w:p w14:paraId="312E38BF" w14:textId="77777777" w:rsidR="00CA021A" w:rsidRPr="00CA021A" w:rsidRDefault="00CA021A" w:rsidP="00CA021A">
      <w:pPr>
        <w:numPr>
          <w:ilvl w:val="0"/>
          <w:numId w:val="9"/>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استخدام النصوص الدينية في الجيش</w:t>
      </w:r>
      <w:r w:rsidRPr="00CA021A">
        <w:rPr>
          <w:rFonts w:ascii="louts shamy" w:eastAsia="Times New Roman" w:hAnsi="louts shamy" w:cs="louts shamy"/>
          <w:kern w:val="0"/>
          <w:sz w:val="32"/>
          <w:szCs w:val="32"/>
        </w:rPr>
        <w:t>.</w:t>
      </w:r>
    </w:p>
    <w:p w14:paraId="5543D2E0"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3. </w:t>
      </w:r>
      <w:r w:rsidRPr="00652CC8">
        <w:rPr>
          <w:rFonts w:ascii="louts shamy" w:eastAsia="Times New Roman" w:hAnsi="louts shamy" w:cs="louts shamy"/>
          <w:b/>
          <w:bCs/>
          <w:color w:val="FF0000"/>
          <w:kern w:val="0"/>
          <w:sz w:val="32"/>
          <w:szCs w:val="32"/>
          <w:rtl/>
        </w:rPr>
        <w:t>دراسة كل تيار بصورة مستقلة</w:t>
      </w:r>
    </w:p>
    <w:p w14:paraId="25FDACE6"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ينبغي دراسة الصهيونية الدينية والحريدية والصهيونية العلمانية واليهودية الإصلاحية وغيرها، وعدم التعامل معها بوصفها كتلة واحدة</w:t>
      </w:r>
      <w:r w:rsidRPr="00CA021A">
        <w:rPr>
          <w:rFonts w:ascii="louts shamy" w:eastAsia="Times New Roman" w:hAnsi="louts shamy" w:cs="louts shamy"/>
          <w:kern w:val="0"/>
          <w:sz w:val="32"/>
          <w:szCs w:val="32"/>
        </w:rPr>
        <w:t>.</w:t>
      </w:r>
    </w:p>
    <w:p w14:paraId="0FDEBF03"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4. </w:t>
      </w:r>
      <w:r w:rsidRPr="00652CC8">
        <w:rPr>
          <w:rFonts w:ascii="louts shamy" w:eastAsia="Times New Roman" w:hAnsi="louts shamy" w:cs="louts shamy"/>
          <w:b/>
          <w:bCs/>
          <w:color w:val="FF0000"/>
          <w:kern w:val="0"/>
          <w:sz w:val="32"/>
          <w:szCs w:val="32"/>
          <w:rtl/>
        </w:rPr>
        <w:t>تعزيز الدراسات المقارنة</w:t>
      </w:r>
    </w:p>
    <w:p w14:paraId="6F528631"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تحتاج العقائد اليهودية إلى دراسة مقارنة مع المسيحية والإسلام، لكن بمنهج وصفي وعلمي، بعيدًا عن الانتقاء والمناظرات الدعائية</w:t>
      </w:r>
      <w:r w:rsidRPr="00CA021A">
        <w:rPr>
          <w:rFonts w:ascii="louts shamy" w:eastAsia="Times New Roman" w:hAnsi="louts shamy" w:cs="louts shamy"/>
          <w:kern w:val="0"/>
          <w:sz w:val="32"/>
          <w:szCs w:val="32"/>
        </w:rPr>
        <w:t>.</w:t>
      </w:r>
    </w:p>
    <w:p w14:paraId="4BF2F72B"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5. </w:t>
      </w:r>
      <w:r w:rsidRPr="00652CC8">
        <w:rPr>
          <w:rFonts w:ascii="louts shamy" w:eastAsia="Times New Roman" w:hAnsi="louts shamy" w:cs="louts shamy"/>
          <w:b/>
          <w:bCs/>
          <w:color w:val="FF0000"/>
          <w:kern w:val="0"/>
          <w:sz w:val="32"/>
          <w:szCs w:val="32"/>
          <w:rtl/>
        </w:rPr>
        <w:t>تطوير خطاب قانوني</w:t>
      </w:r>
    </w:p>
    <w:p w14:paraId="4300FFB7"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 xml:space="preserve">ينبغي بيان أن الاعتقاد الديني يحظى بالاحترام، لكنه لا ينشئ حقًا قانونيًا في </w:t>
      </w:r>
      <w:r w:rsidR="00C71836" w:rsidRPr="00CA021A">
        <w:rPr>
          <w:rFonts w:ascii="louts shamy" w:eastAsia="Times New Roman" w:hAnsi="louts shamy" w:cs="louts shamy" w:hint="cs"/>
          <w:kern w:val="0"/>
          <w:sz w:val="32"/>
          <w:szCs w:val="32"/>
          <w:rtl/>
        </w:rPr>
        <w:t>الاحتلال</w:t>
      </w:r>
      <w:r w:rsidR="00C71836" w:rsidRPr="00CA021A">
        <w:rPr>
          <w:rFonts w:ascii="louts shamy" w:eastAsia="Times New Roman" w:hAnsi="louts shamy" w:cs="louts shamy" w:hint="eastAsia"/>
          <w:kern w:val="0"/>
          <w:sz w:val="32"/>
          <w:szCs w:val="32"/>
          <w:rtl/>
        </w:rPr>
        <w:t>،</w:t>
      </w:r>
      <w:r w:rsidRPr="00CA021A">
        <w:rPr>
          <w:rFonts w:ascii="louts shamy" w:eastAsia="Times New Roman" w:hAnsi="louts shamy" w:cs="louts shamy"/>
          <w:kern w:val="0"/>
          <w:sz w:val="32"/>
          <w:szCs w:val="32"/>
          <w:rtl/>
        </w:rPr>
        <w:t xml:space="preserve"> أو الضم أو الاستيطان أو هدم مقدسات الآخرين</w:t>
      </w:r>
      <w:r w:rsidRPr="00CA021A">
        <w:rPr>
          <w:rFonts w:ascii="louts shamy" w:eastAsia="Times New Roman" w:hAnsi="louts shamy" w:cs="louts shamy"/>
          <w:kern w:val="0"/>
          <w:sz w:val="32"/>
          <w:szCs w:val="32"/>
        </w:rPr>
        <w:t>.</w:t>
      </w:r>
    </w:p>
    <w:p w14:paraId="185EFA2E"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6. </w:t>
      </w:r>
      <w:r w:rsidRPr="00652CC8">
        <w:rPr>
          <w:rFonts w:ascii="louts shamy" w:eastAsia="Times New Roman" w:hAnsi="louts shamy" w:cs="louts shamy"/>
          <w:b/>
          <w:bCs/>
          <w:color w:val="FF0000"/>
          <w:kern w:val="0"/>
          <w:sz w:val="32"/>
          <w:szCs w:val="32"/>
          <w:rtl/>
        </w:rPr>
        <w:t>إبراز النقد اليهودي الداخلي</w:t>
      </w:r>
    </w:p>
    <w:p w14:paraId="0EB0835E"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يسهم عرض المواقف اليهودية المناهضة للعنصرية والاستيطان في تفكيك الادعاء بأن الصراع قائم بين الإسلام واليهودية</w:t>
      </w:r>
      <w:r w:rsidRPr="00CA021A">
        <w:rPr>
          <w:rFonts w:ascii="louts shamy" w:eastAsia="Times New Roman" w:hAnsi="louts shamy" w:cs="louts shamy"/>
          <w:kern w:val="0"/>
          <w:sz w:val="32"/>
          <w:szCs w:val="32"/>
        </w:rPr>
        <w:t>.</w:t>
      </w:r>
    </w:p>
    <w:p w14:paraId="24AC59A8" w14:textId="77777777" w:rsidR="00CA021A" w:rsidRPr="00C71836"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C71836">
        <w:rPr>
          <w:rFonts w:ascii="louts shamy" w:eastAsia="Times New Roman" w:hAnsi="louts shamy" w:cs="louts shamy"/>
          <w:b/>
          <w:bCs/>
          <w:color w:val="FF0000"/>
          <w:kern w:val="0"/>
          <w:sz w:val="32"/>
          <w:szCs w:val="32"/>
        </w:rPr>
        <w:t xml:space="preserve">7. </w:t>
      </w:r>
      <w:r w:rsidRPr="00C71836">
        <w:rPr>
          <w:rFonts w:ascii="louts shamy" w:eastAsia="Times New Roman" w:hAnsi="louts shamy" w:cs="louts shamy"/>
          <w:b/>
          <w:bCs/>
          <w:color w:val="FF0000"/>
          <w:kern w:val="0"/>
          <w:sz w:val="32"/>
          <w:szCs w:val="32"/>
          <w:rtl/>
        </w:rPr>
        <w:t>حماية المصطلحات من التعميم</w:t>
      </w:r>
    </w:p>
    <w:p w14:paraId="02F857D4"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ينبغي توجيه النقد إلى التيار أو الجماعة أو النص أو المسؤول المحدد، وعدم استخدام تعبيرات عامة مثل «اليهود يفعلون» أو «اليهود يعتقدون</w:t>
      </w:r>
      <w:r w:rsidRPr="00CA021A">
        <w:rPr>
          <w:rFonts w:ascii="louts shamy" w:eastAsia="Times New Roman" w:hAnsi="louts shamy" w:cs="louts shamy"/>
          <w:kern w:val="0"/>
          <w:sz w:val="32"/>
          <w:szCs w:val="32"/>
        </w:rPr>
        <w:t>».</w:t>
      </w:r>
    </w:p>
    <w:p w14:paraId="0C4E12AC"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8. </w:t>
      </w:r>
      <w:r w:rsidRPr="00652CC8">
        <w:rPr>
          <w:rFonts w:ascii="louts shamy" w:eastAsia="Times New Roman" w:hAnsi="louts shamy" w:cs="louts shamy"/>
          <w:b/>
          <w:bCs/>
          <w:color w:val="FF0000"/>
          <w:kern w:val="0"/>
          <w:sz w:val="32"/>
          <w:szCs w:val="32"/>
          <w:rtl/>
        </w:rPr>
        <w:t>دعم التوثيق الفلسطيني</w:t>
      </w:r>
    </w:p>
    <w:p w14:paraId="2A2EFBDF" w14:textId="77777777" w:rsidR="00CA021A" w:rsidRPr="00C71836" w:rsidRDefault="00CA021A" w:rsidP="00CA021A">
      <w:p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ينبغي ربط الدراسة العقدية بتوثيق</w:t>
      </w:r>
      <w:r w:rsidRPr="00C71836">
        <w:rPr>
          <w:rFonts w:ascii="louts shamy" w:eastAsia="Times New Roman" w:hAnsi="louts shamy" w:cs="louts shamy"/>
          <w:color w:val="FF0000"/>
          <w:kern w:val="0"/>
          <w:sz w:val="32"/>
          <w:szCs w:val="32"/>
        </w:rPr>
        <w:t>:</w:t>
      </w:r>
    </w:p>
    <w:p w14:paraId="67816AFF" w14:textId="77777777" w:rsidR="00CA021A" w:rsidRPr="00C71836" w:rsidRDefault="00CA021A" w:rsidP="00CA021A">
      <w:pPr>
        <w:numPr>
          <w:ilvl w:val="0"/>
          <w:numId w:val="10"/>
        </w:num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ملكيات الأراضي</w:t>
      </w:r>
      <w:r w:rsidRPr="00C71836">
        <w:rPr>
          <w:rFonts w:ascii="louts shamy" w:eastAsia="Times New Roman" w:hAnsi="louts shamy" w:cs="louts shamy"/>
          <w:color w:val="FF0000"/>
          <w:kern w:val="0"/>
          <w:sz w:val="32"/>
          <w:szCs w:val="32"/>
        </w:rPr>
        <w:t>.</w:t>
      </w:r>
    </w:p>
    <w:p w14:paraId="6AF2B727" w14:textId="77777777" w:rsidR="00CA021A" w:rsidRPr="00C71836" w:rsidRDefault="00CA021A" w:rsidP="00CA021A">
      <w:pPr>
        <w:numPr>
          <w:ilvl w:val="0"/>
          <w:numId w:val="10"/>
        </w:num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الأوقاف</w:t>
      </w:r>
      <w:r w:rsidRPr="00C71836">
        <w:rPr>
          <w:rFonts w:ascii="louts shamy" w:eastAsia="Times New Roman" w:hAnsi="louts shamy" w:cs="louts shamy"/>
          <w:color w:val="FF0000"/>
          <w:kern w:val="0"/>
          <w:sz w:val="32"/>
          <w:szCs w:val="32"/>
        </w:rPr>
        <w:t>.</w:t>
      </w:r>
    </w:p>
    <w:p w14:paraId="7C6934B9" w14:textId="77777777" w:rsidR="00CA021A" w:rsidRPr="00C71836" w:rsidRDefault="00CA021A" w:rsidP="00CA021A">
      <w:pPr>
        <w:numPr>
          <w:ilvl w:val="0"/>
          <w:numId w:val="10"/>
        </w:num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القرى المهجرة</w:t>
      </w:r>
      <w:r w:rsidRPr="00C71836">
        <w:rPr>
          <w:rFonts w:ascii="louts shamy" w:eastAsia="Times New Roman" w:hAnsi="louts shamy" w:cs="louts shamy"/>
          <w:color w:val="FF0000"/>
          <w:kern w:val="0"/>
          <w:sz w:val="32"/>
          <w:szCs w:val="32"/>
        </w:rPr>
        <w:t>.</w:t>
      </w:r>
    </w:p>
    <w:p w14:paraId="6B188A13" w14:textId="77777777" w:rsidR="00CA021A" w:rsidRPr="00C71836" w:rsidRDefault="00CA021A" w:rsidP="00CA021A">
      <w:pPr>
        <w:numPr>
          <w:ilvl w:val="0"/>
          <w:numId w:val="10"/>
        </w:num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الانتهاكات في القدس</w:t>
      </w:r>
      <w:r w:rsidRPr="00C71836">
        <w:rPr>
          <w:rFonts w:ascii="louts shamy" w:eastAsia="Times New Roman" w:hAnsi="louts shamy" w:cs="louts shamy"/>
          <w:color w:val="FF0000"/>
          <w:kern w:val="0"/>
          <w:sz w:val="32"/>
          <w:szCs w:val="32"/>
        </w:rPr>
        <w:t>.</w:t>
      </w:r>
    </w:p>
    <w:p w14:paraId="2775F842" w14:textId="77777777" w:rsidR="00CA021A" w:rsidRPr="00C71836" w:rsidRDefault="00CA021A" w:rsidP="00CA021A">
      <w:pPr>
        <w:numPr>
          <w:ilvl w:val="0"/>
          <w:numId w:val="10"/>
        </w:num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اقتحامات المسجد الأقصى</w:t>
      </w:r>
      <w:r w:rsidRPr="00C71836">
        <w:rPr>
          <w:rFonts w:ascii="louts shamy" w:eastAsia="Times New Roman" w:hAnsi="louts shamy" w:cs="louts shamy"/>
          <w:color w:val="FF0000"/>
          <w:kern w:val="0"/>
          <w:sz w:val="32"/>
          <w:szCs w:val="32"/>
        </w:rPr>
        <w:t>.</w:t>
      </w:r>
    </w:p>
    <w:p w14:paraId="73C1D178" w14:textId="77777777" w:rsidR="00CA021A" w:rsidRPr="00C71836" w:rsidRDefault="00CA021A" w:rsidP="00CA021A">
      <w:pPr>
        <w:numPr>
          <w:ilvl w:val="0"/>
          <w:numId w:val="10"/>
        </w:num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التوسع الاستيطاني</w:t>
      </w:r>
      <w:r w:rsidRPr="00C71836">
        <w:rPr>
          <w:rFonts w:ascii="louts shamy" w:eastAsia="Times New Roman" w:hAnsi="louts shamy" w:cs="louts shamy"/>
          <w:color w:val="FF0000"/>
          <w:kern w:val="0"/>
          <w:sz w:val="32"/>
          <w:szCs w:val="32"/>
        </w:rPr>
        <w:t>.</w:t>
      </w:r>
    </w:p>
    <w:p w14:paraId="6D8DCC19" w14:textId="77777777" w:rsidR="00CA021A" w:rsidRPr="00C71836" w:rsidRDefault="00CA021A" w:rsidP="00CA021A">
      <w:pPr>
        <w:numPr>
          <w:ilvl w:val="0"/>
          <w:numId w:val="10"/>
        </w:numPr>
        <w:spacing w:before="100" w:beforeAutospacing="1" w:after="100" w:afterAutospacing="1" w:line="240" w:lineRule="auto"/>
        <w:rPr>
          <w:rFonts w:ascii="louts shamy" w:eastAsia="Times New Roman" w:hAnsi="louts shamy" w:cs="louts shamy"/>
          <w:color w:val="FF0000"/>
          <w:kern w:val="0"/>
          <w:sz w:val="32"/>
          <w:szCs w:val="32"/>
        </w:rPr>
      </w:pPr>
      <w:r w:rsidRPr="00C71836">
        <w:rPr>
          <w:rFonts w:ascii="louts shamy" w:eastAsia="Times New Roman" w:hAnsi="louts shamy" w:cs="louts shamy"/>
          <w:color w:val="FF0000"/>
          <w:kern w:val="0"/>
          <w:sz w:val="32"/>
          <w:szCs w:val="32"/>
          <w:rtl/>
        </w:rPr>
        <w:t>أثر السياسات في السكان الفلسطينيين</w:t>
      </w:r>
      <w:r w:rsidRPr="00C71836">
        <w:rPr>
          <w:rFonts w:ascii="louts shamy" w:eastAsia="Times New Roman" w:hAnsi="louts shamy" w:cs="louts shamy"/>
          <w:color w:val="FF0000"/>
          <w:kern w:val="0"/>
          <w:sz w:val="32"/>
          <w:szCs w:val="32"/>
        </w:rPr>
        <w:t>.</w:t>
      </w:r>
    </w:p>
    <w:p w14:paraId="73DBBD4F"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9. </w:t>
      </w:r>
      <w:r w:rsidRPr="00652CC8">
        <w:rPr>
          <w:rFonts w:ascii="louts shamy" w:eastAsia="Times New Roman" w:hAnsi="louts shamy" w:cs="louts shamy"/>
          <w:b/>
          <w:bCs/>
          <w:color w:val="FF0000"/>
          <w:kern w:val="0"/>
          <w:sz w:val="32"/>
          <w:szCs w:val="32"/>
          <w:rtl/>
        </w:rPr>
        <w:t>دراسة العلاقة بين العقيدة والقرار</w:t>
      </w:r>
    </w:p>
    <w:p w14:paraId="4FFA84FF"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 xml:space="preserve">يجب عدم افتراض أن كل قرار إسرائيلي ناتج عن عقيدة دينية؛ فقد تتداخل العوامل </w:t>
      </w:r>
      <w:r w:rsidR="00C71836" w:rsidRPr="00CA021A">
        <w:rPr>
          <w:rFonts w:ascii="louts shamy" w:eastAsia="Times New Roman" w:hAnsi="louts shamy" w:cs="louts shamy" w:hint="cs"/>
          <w:kern w:val="0"/>
          <w:sz w:val="32"/>
          <w:szCs w:val="32"/>
          <w:rtl/>
        </w:rPr>
        <w:t>الأمنية</w:t>
      </w:r>
      <w:r w:rsidR="00C71836" w:rsidRPr="00CA021A">
        <w:rPr>
          <w:rFonts w:ascii="louts shamy" w:eastAsia="Times New Roman" w:hAnsi="louts shamy" w:cs="louts shamy" w:hint="eastAsia"/>
          <w:kern w:val="0"/>
          <w:sz w:val="32"/>
          <w:szCs w:val="32"/>
          <w:rtl/>
        </w:rPr>
        <w:t>،</w:t>
      </w:r>
      <w:r w:rsidRPr="00CA021A">
        <w:rPr>
          <w:rFonts w:ascii="louts shamy" w:eastAsia="Times New Roman" w:hAnsi="louts shamy" w:cs="louts shamy"/>
          <w:kern w:val="0"/>
          <w:sz w:val="32"/>
          <w:szCs w:val="32"/>
          <w:rtl/>
        </w:rPr>
        <w:t xml:space="preserve"> والاقتصادية والقومية والحزبية</w:t>
      </w:r>
      <w:r w:rsidRPr="00CA021A">
        <w:rPr>
          <w:rFonts w:ascii="louts shamy" w:eastAsia="Times New Roman" w:hAnsi="louts shamy" w:cs="louts shamy"/>
          <w:kern w:val="0"/>
          <w:sz w:val="32"/>
          <w:szCs w:val="32"/>
        </w:rPr>
        <w:t>.</w:t>
      </w:r>
    </w:p>
    <w:p w14:paraId="58CD09DF"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والدراسة الدقيقة تحدد وزن العامل الديني في كل حالة</w:t>
      </w:r>
      <w:r w:rsidRPr="00CA021A">
        <w:rPr>
          <w:rFonts w:ascii="louts shamy" w:eastAsia="Times New Roman" w:hAnsi="louts shamy" w:cs="louts shamy"/>
          <w:kern w:val="0"/>
          <w:sz w:val="32"/>
          <w:szCs w:val="32"/>
        </w:rPr>
        <w:t>.</w:t>
      </w:r>
    </w:p>
    <w:p w14:paraId="4D0084AE" w14:textId="77777777" w:rsidR="00CA021A" w:rsidRPr="00652CC8" w:rsidRDefault="00CA021A" w:rsidP="00CA021A">
      <w:pPr>
        <w:spacing w:before="100" w:beforeAutospacing="1" w:after="100" w:afterAutospacing="1" w:line="240" w:lineRule="auto"/>
        <w:outlineLvl w:val="2"/>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Pr>
        <w:t xml:space="preserve">10. </w:t>
      </w:r>
      <w:r w:rsidRPr="00652CC8">
        <w:rPr>
          <w:rFonts w:ascii="louts shamy" w:eastAsia="Times New Roman" w:hAnsi="louts shamy" w:cs="louts shamy"/>
          <w:b/>
          <w:bCs/>
          <w:color w:val="FF0000"/>
          <w:kern w:val="0"/>
          <w:sz w:val="32"/>
          <w:szCs w:val="32"/>
          <w:rtl/>
        </w:rPr>
        <w:t>اعتماد لغة أخلاقية وحقوقية</w:t>
      </w:r>
    </w:p>
    <w:p w14:paraId="27EEEACB"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ينبغي أن يركز الخطاب على</w:t>
      </w:r>
      <w:r w:rsidRPr="00CA021A">
        <w:rPr>
          <w:rFonts w:ascii="louts shamy" w:eastAsia="Times New Roman" w:hAnsi="louts shamy" w:cs="louts shamy"/>
          <w:kern w:val="0"/>
          <w:sz w:val="32"/>
          <w:szCs w:val="32"/>
        </w:rPr>
        <w:t>:</w:t>
      </w:r>
    </w:p>
    <w:p w14:paraId="13B23096" w14:textId="77777777" w:rsidR="00CA021A" w:rsidRPr="00CA021A" w:rsidRDefault="00CA021A" w:rsidP="00CA021A">
      <w:pPr>
        <w:numPr>
          <w:ilvl w:val="0"/>
          <w:numId w:val="11"/>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كرامة الإنسان</w:t>
      </w:r>
      <w:r w:rsidRPr="00CA021A">
        <w:rPr>
          <w:rFonts w:ascii="louts shamy" w:eastAsia="Times New Roman" w:hAnsi="louts shamy" w:cs="louts shamy"/>
          <w:kern w:val="0"/>
          <w:sz w:val="32"/>
          <w:szCs w:val="32"/>
        </w:rPr>
        <w:t>.</w:t>
      </w:r>
    </w:p>
    <w:p w14:paraId="35FE9EDE" w14:textId="77777777" w:rsidR="00CA021A" w:rsidRPr="00CA021A" w:rsidRDefault="00CA021A" w:rsidP="00CA021A">
      <w:pPr>
        <w:numPr>
          <w:ilvl w:val="0"/>
          <w:numId w:val="11"/>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حماية المدنيين</w:t>
      </w:r>
      <w:r w:rsidRPr="00CA021A">
        <w:rPr>
          <w:rFonts w:ascii="louts shamy" w:eastAsia="Times New Roman" w:hAnsi="louts shamy" w:cs="louts shamy"/>
          <w:kern w:val="0"/>
          <w:sz w:val="32"/>
          <w:szCs w:val="32"/>
        </w:rPr>
        <w:t>.</w:t>
      </w:r>
    </w:p>
    <w:p w14:paraId="04218338" w14:textId="77777777" w:rsidR="00CA021A" w:rsidRPr="00CA021A" w:rsidRDefault="00CA021A" w:rsidP="00CA021A">
      <w:pPr>
        <w:numPr>
          <w:ilvl w:val="0"/>
          <w:numId w:val="11"/>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حرية العبادة</w:t>
      </w:r>
      <w:r w:rsidRPr="00CA021A">
        <w:rPr>
          <w:rFonts w:ascii="louts shamy" w:eastAsia="Times New Roman" w:hAnsi="louts shamy" w:cs="louts shamy"/>
          <w:kern w:val="0"/>
          <w:sz w:val="32"/>
          <w:szCs w:val="32"/>
        </w:rPr>
        <w:t>.</w:t>
      </w:r>
    </w:p>
    <w:p w14:paraId="14B3A349" w14:textId="77777777" w:rsidR="00CA021A" w:rsidRPr="00CA021A" w:rsidRDefault="00CA021A" w:rsidP="00CA021A">
      <w:pPr>
        <w:numPr>
          <w:ilvl w:val="0"/>
          <w:numId w:val="11"/>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المساواة</w:t>
      </w:r>
      <w:r w:rsidRPr="00CA021A">
        <w:rPr>
          <w:rFonts w:ascii="louts shamy" w:eastAsia="Times New Roman" w:hAnsi="louts shamy" w:cs="louts shamy"/>
          <w:kern w:val="0"/>
          <w:sz w:val="32"/>
          <w:szCs w:val="32"/>
        </w:rPr>
        <w:t>.</w:t>
      </w:r>
    </w:p>
    <w:p w14:paraId="4A8BD3E0" w14:textId="77777777" w:rsidR="00CA021A" w:rsidRPr="00CA021A" w:rsidRDefault="00CA021A" w:rsidP="00CA021A">
      <w:pPr>
        <w:numPr>
          <w:ilvl w:val="0"/>
          <w:numId w:val="11"/>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إنهاء الاحتلال</w:t>
      </w:r>
      <w:r w:rsidRPr="00CA021A">
        <w:rPr>
          <w:rFonts w:ascii="louts shamy" w:eastAsia="Times New Roman" w:hAnsi="louts shamy" w:cs="louts shamy"/>
          <w:kern w:val="0"/>
          <w:sz w:val="32"/>
          <w:szCs w:val="32"/>
        </w:rPr>
        <w:t>.</w:t>
      </w:r>
    </w:p>
    <w:p w14:paraId="714C2698" w14:textId="77777777" w:rsidR="00CA021A" w:rsidRPr="00CA021A" w:rsidRDefault="00CA021A" w:rsidP="00CA021A">
      <w:pPr>
        <w:numPr>
          <w:ilvl w:val="0"/>
          <w:numId w:val="11"/>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حق تقرير المصير</w:t>
      </w:r>
      <w:r w:rsidRPr="00CA021A">
        <w:rPr>
          <w:rFonts w:ascii="louts shamy" w:eastAsia="Times New Roman" w:hAnsi="louts shamy" w:cs="louts shamy"/>
          <w:kern w:val="0"/>
          <w:sz w:val="32"/>
          <w:szCs w:val="32"/>
        </w:rPr>
        <w:t>.</w:t>
      </w:r>
    </w:p>
    <w:p w14:paraId="1171767B" w14:textId="77777777" w:rsidR="00CA021A" w:rsidRPr="00CA021A" w:rsidRDefault="00CA021A" w:rsidP="00CA021A">
      <w:pPr>
        <w:numPr>
          <w:ilvl w:val="0"/>
          <w:numId w:val="11"/>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منع التهجير</w:t>
      </w:r>
      <w:r w:rsidRPr="00CA021A">
        <w:rPr>
          <w:rFonts w:ascii="louts shamy" w:eastAsia="Times New Roman" w:hAnsi="louts shamy" w:cs="louts shamy"/>
          <w:kern w:val="0"/>
          <w:sz w:val="32"/>
          <w:szCs w:val="32"/>
        </w:rPr>
        <w:t>.</w:t>
      </w:r>
    </w:p>
    <w:p w14:paraId="48DAF751" w14:textId="77777777" w:rsidR="00CA021A" w:rsidRPr="00CA021A" w:rsidRDefault="00CA021A" w:rsidP="00CA021A">
      <w:pPr>
        <w:numPr>
          <w:ilvl w:val="0"/>
          <w:numId w:val="11"/>
        </w:num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حماية المقدسات</w:t>
      </w:r>
      <w:r w:rsidRPr="00CA021A">
        <w:rPr>
          <w:rFonts w:ascii="louts shamy" w:eastAsia="Times New Roman" w:hAnsi="louts shamy" w:cs="louts shamy"/>
          <w:kern w:val="0"/>
          <w:sz w:val="32"/>
          <w:szCs w:val="32"/>
        </w:rPr>
        <w:t>.</w:t>
      </w:r>
    </w:p>
    <w:p w14:paraId="134EC5D4" w14:textId="77777777" w:rsidR="00CA021A" w:rsidRPr="00652CC8" w:rsidRDefault="00CA021A" w:rsidP="00CA021A">
      <w:pPr>
        <w:spacing w:before="100" w:beforeAutospacing="1" w:after="100" w:afterAutospacing="1" w:line="240" w:lineRule="auto"/>
        <w:outlineLvl w:val="1"/>
        <w:rPr>
          <w:rFonts w:ascii="louts shamy" w:eastAsia="Times New Roman" w:hAnsi="louts shamy" w:cs="louts shamy"/>
          <w:b/>
          <w:bCs/>
          <w:color w:val="FF0000"/>
          <w:kern w:val="0"/>
          <w:sz w:val="32"/>
          <w:szCs w:val="32"/>
        </w:rPr>
      </w:pPr>
      <w:r w:rsidRPr="00652CC8">
        <w:rPr>
          <w:rFonts w:ascii="louts shamy" w:eastAsia="Times New Roman" w:hAnsi="louts shamy" w:cs="louts shamy"/>
          <w:b/>
          <w:bCs/>
          <w:color w:val="FF0000"/>
          <w:kern w:val="0"/>
          <w:sz w:val="32"/>
          <w:szCs w:val="32"/>
          <w:rtl/>
        </w:rPr>
        <w:t>الخاتمة العامة للمبحث</w:t>
      </w:r>
    </w:p>
    <w:p w14:paraId="500822F7"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خلص هذا المبحث إلى أن العقائد اليهودية نشأت وتطورت في سياقات دينية وتاريخية متباينة، وأنها لا تحمل معنى سياسيًا واحدًا حتميًا</w:t>
      </w:r>
      <w:r w:rsidRPr="00CA021A">
        <w:rPr>
          <w:rFonts w:ascii="louts shamy" w:eastAsia="Times New Roman" w:hAnsi="louts shamy" w:cs="louts shamy"/>
          <w:kern w:val="0"/>
          <w:sz w:val="32"/>
          <w:szCs w:val="32"/>
        </w:rPr>
        <w:t>.</w:t>
      </w:r>
    </w:p>
    <w:p w14:paraId="63324C79"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فيمكن تفسير الاختيار بوصفه مسؤولية أخلاقية، والأرض بوصفها أمانة مرتبطة بالعدل، والخلاص بوصفه انتظارًا للسلام، والهيكل بوصفه ذاكرة دينية، والعماليق بوصفه رمزًا للشر الداخلي والعدوان على الضعفاء</w:t>
      </w:r>
      <w:r w:rsidRPr="00CA021A">
        <w:rPr>
          <w:rFonts w:ascii="louts shamy" w:eastAsia="Times New Roman" w:hAnsi="louts shamy" w:cs="louts shamy"/>
          <w:kern w:val="0"/>
          <w:sz w:val="32"/>
          <w:szCs w:val="32"/>
        </w:rPr>
        <w:t>.</w:t>
      </w:r>
    </w:p>
    <w:p w14:paraId="1BACA9A2" w14:textId="77777777" w:rsidR="00CA021A" w:rsidRPr="00C71836" w:rsidRDefault="00CA021A" w:rsidP="00CA021A">
      <w:pPr>
        <w:spacing w:before="100" w:beforeAutospacing="1" w:after="100" w:afterAutospacing="1" w:line="240" w:lineRule="auto"/>
        <w:rPr>
          <w:rFonts w:ascii="louts shamy" w:eastAsia="Times New Roman" w:hAnsi="louts shamy" w:cs="louts shamy"/>
          <w:b/>
          <w:bCs/>
          <w:kern w:val="0"/>
          <w:sz w:val="32"/>
          <w:szCs w:val="32"/>
        </w:rPr>
      </w:pPr>
      <w:r w:rsidRPr="00C71836">
        <w:rPr>
          <w:rFonts w:ascii="louts shamy" w:eastAsia="Times New Roman" w:hAnsi="louts shamy" w:cs="louts shamy"/>
          <w:b/>
          <w:bCs/>
          <w:kern w:val="0"/>
          <w:sz w:val="32"/>
          <w:szCs w:val="32"/>
          <w:rtl/>
        </w:rPr>
        <w:t>لكن هذه العقائد يمكن أيضًا أن تُعاد صياغتها في صورة قومية واستيطانية تجعل الشعب المختار شعبًا متفوقًا، والأرض الموعودة ملكًا حصريًا، والاستيطان فريضة، والدولة بداية الخلاص، والفلسطيني عائقًا دينيًا، والمسجد الأقصى موقعًا ينبغي تغيير واقعه، والحرب على الخصم حربًا مقدسة</w:t>
      </w:r>
      <w:r w:rsidRPr="00C71836">
        <w:rPr>
          <w:rFonts w:ascii="louts shamy" w:eastAsia="Times New Roman" w:hAnsi="louts shamy" w:cs="louts shamy"/>
          <w:b/>
          <w:bCs/>
          <w:kern w:val="0"/>
          <w:sz w:val="32"/>
          <w:szCs w:val="32"/>
        </w:rPr>
        <w:t>.</w:t>
      </w:r>
    </w:p>
    <w:p w14:paraId="49F46000"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ولا يرجع هذا التحول إلى النص وحده، بل إلى عملية تفسير وانتقاء تقوم بها مؤسسات وحركات بشرية في ظروف سياسية محددة</w:t>
      </w:r>
      <w:r w:rsidRPr="00CA021A">
        <w:rPr>
          <w:rFonts w:ascii="louts shamy" w:eastAsia="Times New Roman" w:hAnsi="louts shamy" w:cs="louts shamy"/>
          <w:kern w:val="0"/>
          <w:sz w:val="32"/>
          <w:szCs w:val="32"/>
        </w:rPr>
        <w:t>.</w:t>
      </w:r>
    </w:p>
    <w:p w14:paraId="3F13CA06"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ومن ثم فإن المسؤولية لا تقع على الدين بوصفه تراثًا مجردًا، بل على التفسير الذي يحول الدين إلى أداة للسيطرة والاستيطان ونفي الآخر</w:t>
      </w:r>
      <w:r w:rsidRPr="00CA021A">
        <w:rPr>
          <w:rFonts w:ascii="louts shamy" w:eastAsia="Times New Roman" w:hAnsi="louts shamy" w:cs="louts shamy"/>
          <w:kern w:val="0"/>
          <w:sz w:val="32"/>
          <w:szCs w:val="32"/>
        </w:rPr>
        <w:t>.</w:t>
      </w:r>
    </w:p>
    <w:p w14:paraId="753A22D7"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 xml:space="preserve">كما خلص المبحث إلى أن الإيمان الديني لا يمنح أي جماعة حقًا في هدم مقدسات </w:t>
      </w:r>
      <w:r w:rsidR="00C71836" w:rsidRPr="00CA021A">
        <w:rPr>
          <w:rFonts w:ascii="louts shamy" w:eastAsia="Times New Roman" w:hAnsi="louts shamy" w:cs="louts shamy" w:hint="cs"/>
          <w:kern w:val="0"/>
          <w:sz w:val="32"/>
          <w:szCs w:val="32"/>
          <w:rtl/>
        </w:rPr>
        <w:t>الآخرين</w:t>
      </w:r>
      <w:r w:rsidR="00C71836" w:rsidRPr="00CA021A">
        <w:rPr>
          <w:rFonts w:ascii="louts shamy" w:eastAsia="Times New Roman" w:hAnsi="louts shamy" w:cs="louts shamy" w:hint="eastAsia"/>
          <w:kern w:val="0"/>
          <w:sz w:val="32"/>
          <w:szCs w:val="32"/>
          <w:rtl/>
        </w:rPr>
        <w:t>،</w:t>
      </w:r>
      <w:r w:rsidRPr="00CA021A">
        <w:rPr>
          <w:rFonts w:ascii="louts shamy" w:eastAsia="Times New Roman" w:hAnsi="louts shamy" w:cs="louts shamy"/>
          <w:kern w:val="0"/>
          <w:sz w:val="32"/>
          <w:szCs w:val="32"/>
          <w:rtl/>
        </w:rPr>
        <w:t xml:space="preserve"> أو </w:t>
      </w:r>
      <w:r w:rsidR="00C71836" w:rsidRPr="00CA021A">
        <w:rPr>
          <w:rFonts w:ascii="louts shamy" w:eastAsia="Times New Roman" w:hAnsi="louts shamy" w:cs="louts shamy" w:hint="cs"/>
          <w:kern w:val="0"/>
          <w:sz w:val="32"/>
          <w:szCs w:val="32"/>
          <w:rtl/>
        </w:rPr>
        <w:t>طردهم</w:t>
      </w:r>
      <w:r w:rsidR="00C71836" w:rsidRPr="00CA021A">
        <w:rPr>
          <w:rFonts w:ascii="louts shamy" w:eastAsia="Times New Roman" w:hAnsi="louts shamy" w:cs="louts shamy" w:hint="eastAsia"/>
          <w:kern w:val="0"/>
          <w:sz w:val="32"/>
          <w:szCs w:val="32"/>
          <w:rtl/>
        </w:rPr>
        <w:t>،</w:t>
      </w:r>
      <w:r w:rsidRPr="00CA021A">
        <w:rPr>
          <w:rFonts w:ascii="louts shamy" w:eastAsia="Times New Roman" w:hAnsi="louts shamy" w:cs="louts shamy"/>
          <w:kern w:val="0"/>
          <w:sz w:val="32"/>
          <w:szCs w:val="32"/>
          <w:rtl/>
        </w:rPr>
        <w:t xml:space="preserve"> أو احتلال أرضهم أو إنكار إنسانيتهم</w:t>
      </w:r>
      <w:r w:rsidRPr="00CA021A">
        <w:rPr>
          <w:rFonts w:ascii="louts shamy" w:eastAsia="Times New Roman" w:hAnsi="louts shamy" w:cs="louts shamy"/>
          <w:kern w:val="0"/>
          <w:sz w:val="32"/>
          <w:szCs w:val="32"/>
        </w:rPr>
        <w:t>.</w:t>
      </w:r>
    </w:p>
    <w:p w14:paraId="52578A11"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فالحقوق السياسية والقانونية في العصر الحديث لا تُبنى على الوعود الدينية الخاصة، بل على حقوق الشعوب والقانون الدولي والمساواة وحرمة اكتساب الأرض بالقوة</w:t>
      </w:r>
      <w:r w:rsidRPr="00CA021A">
        <w:rPr>
          <w:rFonts w:ascii="louts shamy" w:eastAsia="Times New Roman" w:hAnsi="louts shamy" w:cs="louts shamy"/>
          <w:kern w:val="0"/>
          <w:sz w:val="32"/>
          <w:szCs w:val="32"/>
        </w:rPr>
        <w:t>.</w:t>
      </w:r>
    </w:p>
    <w:p w14:paraId="035880AD" w14:textId="77777777" w:rsidR="00CA021A" w:rsidRPr="00C71836" w:rsidRDefault="00CA021A" w:rsidP="00CA021A">
      <w:pPr>
        <w:spacing w:before="100" w:beforeAutospacing="1" w:after="100" w:afterAutospacing="1" w:line="240" w:lineRule="auto"/>
        <w:rPr>
          <w:rFonts w:ascii="louts shamy" w:eastAsia="Times New Roman" w:hAnsi="louts shamy" w:cs="louts shamy"/>
          <w:b/>
          <w:bCs/>
          <w:kern w:val="0"/>
          <w:sz w:val="32"/>
          <w:szCs w:val="32"/>
        </w:rPr>
      </w:pPr>
      <w:r w:rsidRPr="00C71836">
        <w:rPr>
          <w:rFonts w:ascii="louts shamy" w:eastAsia="Times New Roman" w:hAnsi="louts shamy" w:cs="louts shamy"/>
          <w:b/>
          <w:bCs/>
          <w:kern w:val="0"/>
          <w:sz w:val="32"/>
          <w:szCs w:val="32"/>
          <w:rtl/>
        </w:rPr>
        <w:t>وتبين كذلك أن أخطر أشكال التوظيف تتمثل في دمج عقائد الشعب المختار والأرض والهيكل والخلاص والعماليق في مشروع سياسي واحد، يجعل الصراع مع الفلسطينيين جزءًا من خطة إلهية، ويحول التسوية إلى اعتراض على المقدس</w:t>
      </w:r>
      <w:r w:rsidRPr="00C71836">
        <w:rPr>
          <w:rFonts w:ascii="louts shamy" w:eastAsia="Times New Roman" w:hAnsi="louts shamy" w:cs="louts shamy"/>
          <w:b/>
          <w:bCs/>
          <w:kern w:val="0"/>
          <w:sz w:val="32"/>
          <w:szCs w:val="32"/>
        </w:rPr>
        <w:t>.</w:t>
      </w:r>
    </w:p>
    <w:p w14:paraId="754D1FCC" w14:textId="77777777" w:rsidR="00CA021A" w:rsidRPr="00CA021A" w:rsidRDefault="00CA021A" w:rsidP="00CA021A">
      <w:pPr>
        <w:spacing w:before="100" w:beforeAutospacing="1" w:after="100" w:afterAutospacing="1" w:line="240" w:lineRule="auto"/>
        <w:rPr>
          <w:rFonts w:ascii="louts shamy" w:eastAsia="Times New Roman" w:hAnsi="louts shamy" w:cs="louts shamy"/>
          <w:kern w:val="0"/>
          <w:sz w:val="32"/>
          <w:szCs w:val="32"/>
        </w:rPr>
      </w:pPr>
      <w:r w:rsidRPr="00CA021A">
        <w:rPr>
          <w:rFonts w:ascii="louts shamy" w:eastAsia="Times New Roman" w:hAnsi="louts shamy" w:cs="louts shamy"/>
          <w:kern w:val="0"/>
          <w:sz w:val="32"/>
          <w:szCs w:val="32"/>
          <w:rtl/>
        </w:rPr>
        <w:t>وتحتاج مواجهة هذا المشروع إلى خطاب علمي متوازن، لا ينكر الارتباط الديني اليهودي بفلسطين والقدس، لكنه يرفض تحويله إلى سيادة حصرية أو مشروع إحلالي</w:t>
      </w:r>
      <w:r w:rsidRPr="00CA021A">
        <w:rPr>
          <w:rFonts w:ascii="louts shamy" w:eastAsia="Times New Roman" w:hAnsi="louts shamy" w:cs="louts shamy"/>
          <w:kern w:val="0"/>
          <w:sz w:val="32"/>
          <w:szCs w:val="32"/>
        </w:rPr>
        <w:t>.</w:t>
      </w:r>
    </w:p>
    <w:p w14:paraId="2AC9C2BB" w14:textId="77777777" w:rsidR="00CA021A" w:rsidRPr="00C71836" w:rsidRDefault="00CA021A" w:rsidP="00CA021A">
      <w:pPr>
        <w:spacing w:before="100" w:beforeAutospacing="1" w:after="100" w:afterAutospacing="1" w:line="240" w:lineRule="auto"/>
        <w:rPr>
          <w:rFonts w:ascii="louts shamy" w:eastAsia="Times New Roman" w:hAnsi="louts shamy" w:cs="louts shamy"/>
          <w:b/>
          <w:bCs/>
          <w:kern w:val="0"/>
          <w:sz w:val="32"/>
          <w:szCs w:val="32"/>
        </w:rPr>
      </w:pPr>
      <w:r w:rsidRPr="00C71836">
        <w:rPr>
          <w:rFonts w:ascii="louts shamy" w:eastAsia="Times New Roman" w:hAnsi="louts shamy" w:cs="louts shamy"/>
          <w:b/>
          <w:bCs/>
          <w:kern w:val="0"/>
          <w:sz w:val="32"/>
          <w:szCs w:val="32"/>
          <w:rtl/>
        </w:rPr>
        <w:t>كما تحتاج إلى التمييز الصريح بين اليهود واليهودية والصهيونية وإسرائيل، وتوجيه النقد إلى السياسات والأفكار والممارسات المحددة، بعيدًا عن التعميم والكراهية</w:t>
      </w:r>
      <w:r w:rsidRPr="00C71836">
        <w:rPr>
          <w:rFonts w:ascii="louts shamy" w:eastAsia="Times New Roman" w:hAnsi="louts shamy" w:cs="louts shamy"/>
          <w:b/>
          <w:bCs/>
          <w:kern w:val="0"/>
          <w:sz w:val="32"/>
          <w:szCs w:val="32"/>
        </w:rPr>
        <w:t>.</w:t>
      </w:r>
    </w:p>
    <w:p w14:paraId="19404FE3" w14:textId="77777777" w:rsidR="00CA021A" w:rsidRDefault="00CA021A" w:rsidP="00CA021A">
      <w:pPr>
        <w:spacing w:before="100" w:beforeAutospacing="1" w:after="100" w:afterAutospacing="1" w:line="240" w:lineRule="auto"/>
        <w:rPr>
          <w:rFonts w:ascii="louts shamy" w:eastAsia="Times New Roman" w:hAnsi="louts shamy" w:cs="louts shamy"/>
          <w:kern w:val="0"/>
          <w:sz w:val="32"/>
          <w:szCs w:val="32"/>
          <w:rtl/>
        </w:rPr>
      </w:pPr>
      <w:r w:rsidRPr="00CA021A">
        <w:rPr>
          <w:rFonts w:ascii="louts shamy" w:eastAsia="Times New Roman" w:hAnsi="louts shamy" w:cs="louts shamy"/>
          <w:kern w:val="0"/>
          <w:sz w:val="32"/>
          <w:szCs w:val="32"/>
          <w:rtl/>
        </w:rPr>
        <w:t>وتخلص الدراسة في نهايتها إلى أن العدل لا يمكن أن يقوم على إلغاء الآخر، وأن الخلاص الذي يحتاج إلى الاحتلال والتهجير وهدم المقدسات ليس خلاصًا أخلاقيًا، وأن قداسة الأرض لا تتحقق بالسيطرة عليها وحدها، بل بإقامة الحق وصيانة الإنسان ومنع الظلم وحماية جميع مقدساتها وسكانها</w:t>
      </w:r>
      <w:r w:rsidRPr="00CA021A">
        <w:rPr>
          <w:rFonts w:ascii="louts shamy" w:eastAsia="Times New Roman" w:hAnsi="louts shamy" w:cs="louts shamy"/>
          <w:kern w:val="0"/>
          <w:sz w:val="32"/>
          <w:szCs w:val="32"/>
        </w:rPr>
        <w:t>.</w:t>
      </w:r>
    </w:p>
    <w:p w14:paraId="534563AC" w14:textId="77777777" w:rsidR="00CA021A" w:rsidRDefault="007E102D" w:rsidP="007E102D">
      <w:pPr>
        <w:spacing w:before="100" w:beforeAutospacing="1" w:after="100" w:afterAutospacing="1" w:line="240" w:lineRule="auto"/>
        <w:rPr>
          <w:rFonts w:ascii="louts shamy" w:hAnsi="louts shamy" w:cs="louts shamy"/>
          <w:sz w:val="32"/>
          <w:szCs w:val="32"/>
          <w:rtl/>
        </w:rPr>
      </w:pPr>
      <w:r>
        <w:rPr>
          <w:rFonts w:ascii="louts shamy" w:eastAsia="Times New Roman" w:hAnsi="louts shamy" w:cs="louts shamy" w:hint="cs"/>
          <w:kern w:val="0"/>
          <w:sz w:val="32"/>
          <w:szCs w:val="32"/>
          <w:rtl/>
        </w:rPr>
        <w:t>الباحث/ م</w:t>
      </w:r>
      <w:r>
        <w:rPr>
          <w:rFonts w:ascii="louts shamy" w:hAnsi="louts shamy" w:cs="louts shamy" w:hint="cs"/>
          <w:sz w:val="32"/>
          <w:szCs w:val="32"/>
          <w:rtl/>
        </w:rPr>
        <w:t xml:space="preserve"> إسماعيل الأشقر</w:t>
      </w:r>
    </w:p>
    <w:p w14:paraId="280D9DC5" w14:textId="77777777" w:rsidR="007E102D" w:rsidRPr="00CA021A" w:rsidRDefault="007E102D" w:rsidP="007E102D">
      <w:pPr>
        <w:spacing w:before="100" w:beforeAutospacing="1" w:after="100" w:afterAutospacing="1" w:line="240" w:lineRule="auto"/>
        <w:rPr>
          <w:rFonts w:ascii="louts shamy" w:hAnsi="louts shamy" w:cs="louts shamy" w:hint="cs"/>
          <w:sz w:val="32"/>
          <w:szCs w:val="32"/>
        </w:rPr>
      </w:pPr>
    </w:p>
    <w:sectPr w:rsidR="007E102D" w:rsidRPr="00CA021A" w:rsidSect="00F54CC3">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0875" w14:textId="77777777" w:rsidR="008A0AB5" w:rsidRDefault="008A0AB5" w:rsidP="00CA021A">
      <w:pPr>
        <w:spacing w:after="0" w:line="240" w:lineRule="auto"/>
      </w:pPr>
      <w:r>
        <w:separator/>
      </w:r>
    </w:p>
  </w:endnote>
  <w:endnote w:type="continuationSeparator" w:id="0">
    <w:p w14:paraId="69741CA8" w14:textId="77777777" w:rsidR="008A0AB5" w:rsidRDefault="008A0AB5" w:rsidP="00CA0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Noto Serif Tamil"/>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louts shamy">
    <w:altName w:val="Arial"/>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5A46" w14:textId="77777777" w:rsidR="00CA021A" w:rsidRDefault="00CA021A">
    <w:pPr>
      <w:pStyle w:val="ab"/>
      <w:jc w:val="center"/>
    </w:pPr>
    <w:r>
      <w:fldChar w:fldCharType="begin"/>
    </w:r>
    <w:r>
      <w:instrText>PAGE   \* MERGEFORMAT</w:instrText>
    </w:r>
    <w:r>
      <w:fldChar w:fldCharType="separate"/>
    </w:r>
    <w:r>
      <w:rPr>
        <w:rtl/>
        <w:lang w:val="ar-SA"/>
      </w:rPr>
      <w:t>2</w:t>
    </w:r>
    <w:r>
      <w:fldChar w:fldCharType="end"/>
    </w:r>
  </w:p>
  <w:p w14:paraId="68AFD677" w14:textId="77777777" w:rsidR="00CA021A" w:rsidRDefault="00CA02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7AE0" w14:textId="77777777" w:rsidR="008A0AB5" w:rsidRDefault="008A0AB5" w:rsidP="00CA021A">
      <w:pPr>
        <w:spacing w:after="0" w:line="240" w:lineRule="auto"/>
      </w:pPr>
      <w:r>
        <w:separator/>
      </w:r>
    </w:p>
  </w:footnote>
  <w:footnote w:type="continuationSeparator" w:id="0">
    <w:p w14:paraId="6ECAB57D" w14:textId="77777777" w:rsidR="008A0AB5" w:rsidRDefault="008A0AB5" w:rsidP="00CA0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1D02"/>
    <w:multiLevelType w:val="multilevel"/>
    <w:tmpl w:val="2210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708BD"/>
    <w:multiLevelType w:val="multilevel"/>
    <w:tmpl w:val="DAD2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D2B81"/>
    <w:multiLevelType w:val="multilevel"/>
    <w:tmpl w:val="4612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260EF"/>
    <w:multiLevelType w:val="multilevel"/>
    <w:tmpl w:val="1030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15166"/>
    <w:multiLevelType w:val="multilevel"/>
    <w:tmpl w:val="09D4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5037D"/>
    <w:multiLevelType w:val="multilevel"/>
    <w:tmpl w:val="1C48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458E6"/>
    <w:multiLevelType w:val="multilevel"/>
    <w:tmpl w:val="5760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CB6FD8"/>
    <w:multiLevelType w:val="multilevel"/>
    <w:tmpl w:val="2592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B378F3"/>
    <w:multiLevelType w:val="multilevel"/>
    <w:tmpl w:val="943E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417EA"/>
    <w:multiLevelType w:val="multilevel"/>
    <w:tmpl w:val="3044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0F6BCD"/>
    <w:multiLevelType w:val="multilevel"/>
    <w:tmpl w:val="C1DA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561270">
    <w:abstractNumId w:val="0"/>
  </w:num>
  <w:num w:numId="2" w16cid:durableId="1946422692">
    <w:abstractNumId w:val="3"/>
  </w:num>
  <w:num w:numId="3" w16cid:durableId="294722342">
    <w:abstractNumId w:val="7"/>
  </w:num>
  <w:num w:numId="4" w16cid:durableId="1096906265">
    <w:abstractNumId w:val="8"/>
  </w:num>
  <w:num w:numId="5" w16cid:durableId="2116711299">
    <w:abstractNumId w:val="6"/>
  </w:num>
  <w:num w:numId="6" w16cid:durableId="714625297">
    <w:abstractNumId w:val="10"/>
  </w:num>
  <w:num w:numId="7" w16cid:durableId="1125998403">
    <w:abstractNumId w:val="4"/>
  </w:num>
  <w:num w:numId="8" w16cid:durableId="1279870575">
    <w:abstractNumId w:val="1"/>
  </w:num>
  <w:num w:numId="9" w16cid:durableId="1485967486">
    <w:abstractNumId w:val="9"/>
  </w:num>
  <w:num w:numId="10" w16cid:durableId="1574700925">
    <w:abstractNumId w:val="2"/>
  </w:num>
  <w:num w:numId="11" w16cid:durableId="1773088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1A"/>
    <w:rsid w:val="00223AA2"/>
    <w:rsid w:val="0037624C"/>
    <w:rsid w:val="004B6720"/>
    <w:rsid w:val="00652CC8"/>
    <w:rsid w:val="007D67C5"/>
    <w:rsid w:val="007E102D"/>
    <w:rsid w:val="008A0AB5"/>
    <w:rsid w:val="00B01E78"/>
    <w:rsid w:val="00C71836"/>
    <w:rsid w:val="00CA021A"/>
    <w:rsid w:val="00D55511"/>
    <w:rsid w:val="00F54C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701743"/>
  <w15:chartTrackingRefBased/>
  <w15:docId w15:val="{1CA4E9AA-0514-9845-9A2F-54D91685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7C5"/>
    <w:pPr>
      <w:bidi/>
      <w:spacing w:after="160" w:line="278" w:lineRule="auto"/>
    </w:pPr>
    <w:rPr>
      <w:kern w:val="2"/>
      <w:sz w:val="24"/>
      <w:szCs w:val="24"/>
    </w:rPr>
  </w:style>
  <w:style w:type="paragraph" w:styleId="1">
    <w:name w:val="heading 1"/>
    <w:basedOn w:val="a"/>
    <w:next w:val="a"/>
    <w:link w:val="1Char"/>
    <w:uiPriority w:val="9"/>
    <w:qFormat/>
    <w:rsid w:val="00CA021A"/>
    <w:pPr>
      <w:keepNext/>
      <w:keepLines/>
      <w:spacing w:before="360" w:after="80"/>
      <w:outlineLvl w:val="0"/>
    </w:pPr>
    <w:rPr>
      <w:rFonts w:ascii="Aptos Display" w:eastAsia="Times New Roman" w:hAnsi="Aptos Display" w:cs="Times New Roman"/>
      <w:color w:val="0F4761"/>
      <w:sz w:val="40"/>
      <w:szCs w:val="40"/>
    </w:rPr>
  </w:style>
  <w:style w:type="paragraph" w:styleId="2">
    <w:name w:val="heading 2"/>
    <w:basedOn w:val="a"/>
    <w:next w:val="a"/>
    <w:link w:val="2Char"/>
    <w:uiPriority w:val="9"/>
    <w:semiHidden/>
    <w:unhideWhenUsed/>
    <w:qFormat/>
    <w:rsid w:val="00CA021A"/>
    <w:pPr>
      <w:keepNext/>
      <w:keepLines/>
      <w:spacing w:before="160" w:after="80"/>
      <w:outlineLvl w:val="1"/>
    </w:pPr>
    <w:rPr>
      <w:rFonts w:ascii="Aptos Display" w:eastAsia="Times New Roman" w:hAnsi="Aptos Display" w:cs="Times New Roman"/>
      <w:color w:val="0F4761"/>
      <w:sz w:val="32"/>
      <w:szCs w:val="32"/>
    </w:rPr>
  </w:style>
  <w:style w:type="paragraph" w:styleId="3">
    <w:name w:val="heading 3"/>
    <w:basedOn w:val="a"/>
    <w:next w:val="a"/>
    <w:link w:val="3Char"/>
    <w:uiPriority w:val="9"/>
    <w:semiHidden/>
    <w:unhideWhenUsed/>
    <w:qFormat/>
    <w:rsid w:val="00CA021A"/>
    <w:pPr>
      <w:keepNext/>
      <w:keepLines/>
      <w:spacing w:before="160" w:after="80"/>
      <w:outlineLvl w:val="2"/>
    </w:pPr>
    <w:rPr>
      <w:rFonts w:eastAsia="Times New Roman" w:cs="Times New Roman"/>
      <w:color w:val="0F4761"/>
      <w:sz w:val="28"/>
      <w:szCs w:val="28"/>
    </w:rPr>
  </w:style>
  <w:style w:type="paragraph" w:styleId="4">
    <w:name w:val="heading 4"/>
    <w:basedOn w:val="a"/>
    <w:next w:val="a"/>
    <w:link w:val="4Char"/>
    <w:uiPriority w:val="9"/>
    <w:semiHidden/>
    <w:unhideWhenUsed/>
    <w:qFormat/>
    <w:rsid w:val="00CA021A"/>
    <w:pPr>
      <w:keepNext/>
      <w:keepLines/>
      <w:spacing w:before="80" w:after="40"/>
      <w:outlineLvl w:val="3"/>
    </w:pPr>
    <w:rPr>
      <w:rFonts w:eastAsia="Times New Roman" w:cs="Times New Roman"/>
      <w:i/>
      <w:iCs/>
      <w:color w:val="0F4761"/>
    </w:rPr>
  </w:style>
  <w:style w:type="paragraph" w:styleId="5">
    <w:name w:val="heading 5"/>
    <w:basedOn w:val="a"/>
    <w:next w:val="a"/>
    <w:link w:val="5Char"/>
    <w:uiPriority w:val="9"/>
    <w:semiHidden/>
    <w:unhideWhenUsed/>
    <w:qFormat/>
    <w:rsid w:val="00CA021A"/>
    <w:pPr>
      <w:keepNext/>
      <w:keepLines/>
      <w:spacing w:before="80" w:after="40"/>
      <w:outlineLvl w:val="4"/>
    </w:pPr>
    <w:rPr>
      <w:rFonts w:eastAsia="Times New Roman" w:cs="Times New Roman"/>
      <w:color w:val="0F4761"/>
    </w:rPr>
  </w:style>
  <w:style w:type="paragraph" w:styleId="6">
    <w:name w:val="heading 6"/>
    <w:basedOn w:val="a"/>
    <w:next w:val="a"/>
    <w:link w:val="6Char"/>
    <w:uiPriority w:val="9"/>
    <w:semiHidden/>
    <w:unhideWhenUsed/>
    <w:qFormat/>
    <w:rsid w:val="00CA021A"/>
    <w:pPr>
      <w:keepNext/>
      <w:keepLines/>
      <w:spacing w:before="40" w:after="0"/>
      <w:outlineLvl w:val="5"/>
    </w:pPr>
    <w:rPr>
      <w:rFonts w:eastAsia="Times New Roman" w:cs="Times New Roman"/>
      <w:i/>
      <w:iCs/>
      <w:color w:val="595959"/>
    </w:rPr>
  </w:style>
  <w:style w:type="paragraph" w:styleId="7">
    <w:name w:val="heading 7"/>
    <w:basedOn w:val="a"/>
    <w:next w:val="a"/>
    <w:link w:val="7Char"/>
    <w:uiPriority w:val="9"/>
    <w:semiHidden/>
    <w:unhideWhenUsed/>
    <w:qFormat/>
    <w:rsid w:val="00CA021A"/>
    <w:pPr>
      <w:keepNext/>
      <w:keepLines/>
      <w:spacing w:before="40" w:after="0"/>
      <w:outlineLvl w:val="6"/>
    </w:pPr>
    <w:rPr>
      <w:rFonts w:eastAsia="Times New Roman" w:cs="Times New Roman"/>
      <w:color w:val="595959"/>
    </w:rPr>
  </w:style>
  <w:style w:type="paragraph" w:styleId="8">
    <w:name w:val="heading 8"/>
    <w:basedOn w:val="a"/>
    <w:next w:val="a"/>
    <w:link w:val="8Char"/>
    <w:uiPriority w:val="9"/>
    <w:semiHidden/>
    <w:unhideWhenUsed/>
    <w:qFormat/>
    <w:rsid w:val="00CA021A"/>
    <w:pPr>
      <w:keepNext/>
      <w:keepLines/>
      <w:spacing w:after="0"/>
      <w:outlineLvl w:val="7"/>
    </w:pPr>
    <w:rPr>
      <w:rFonts w:eastAsia="Times New Roman" w:cs="Times New Roman"/>
      <w:i/>
      <w:iCs/>
      <w:color w:val="272727"/>
    </w:rPr>
  </w:style>
  <w:style w:type="paragraph" w:styleId="9">
    <w:name w:val="heading 9"/>
    <w:basedOn w:val="a"/>
    <w:next w:val="a"/>
    <w:link w:val="9Char"/>
    <w:uiPriority w:val="9"/>
    <w:semiHidden/>
    <w:unhideWhenUsed/>
    <w:qFormat/>
    <w:rsid w:val="00CA021A"/>
    <w:pPr>
      <w:keepNext/>
      <w:keepLines/>
      <w:spacing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uiPriority w:val="9"/>
    <w:rsid w:val="00CA021A"/>
    <w:rPr>
      <w:rFonts w:ascii="Aptos Display" w:eastAsia="Times New Roman" w:hAnsi="Aptos Display" w:cs="Times New Roman"/>
      <w:color w:val="0F4761"/>
      <w:sz w:val="40"/>
      <w:szCs w:val="40"/>
    </w:rPr>
  </w:style>
  <w:style w:type="character" w:customStyle="1" w:styleId="2Char">
    <w:name w:val="عنوان 2 Char"/>
    <w:link w:val="2"/>
    <w:uiPriority w:val="9"/>
    <w:semiHidden/>
    <w:rsid w:val="00CA021A"/>
    <w:rPr>
      <w:rFonts w:ascii="Aptos Display" w:eastAsia="Times New Roman" w:hAnsi="Aptos Display" w:cs="Times New Roman"/>
      <w:color w:val="0F4761"/>
      <w:sz w:val="32"/>
      <w:szCs w:val="32"/>
    </w:rPr>
  </w:style>
  <w:style w:type="character" w:customStyle="1" w:styleId="3Char">
    <w:name w:val="عنوان 3 Char"/>
    <w:link w:val="3"/>
    <w:uiPriority w:val="9"/>
    <w:semiHidden/>
    <w:rsid w:val="00CA021A"/>
    <w:rPr>
      <w:rFonts w:eastAsia="Times New Roman" w:cs="Times New Roman"/>
      <w:color w:val="0F4761"/>
      <w:sz w:val="28"/>
      <w:szCs w:val="28"/>
    </w:rPr>
  </w:style>
  <w:style w:type="character" w:customStyle="1" w:styleId="4Char">
    <w:name w:val="عنوان 4 Char"/>
    <w:link w:val="4"/>
    <w:uiPriority w:val="9"/>
    <w:semiHidden/>
    <w:rsid w:val="00CA021A"/>
    <w:rPr>
      <w:rFonts w:eastAsia="Times New Roman" w:cs="Times New Roman"/>
      <w:i/>
      <w:iCs/>
      <w:color w:val="0F4761"/>
    </w:rPr>
  </w:style>
  <w:style w:type="character" w:customStyle="1" w:styleId="5Char">
    <w:name w:val="عنوان 5 Char"/>
    <w:link w:val="5"/>
    <w:uiPriority w:val="9"/>
    <w:semiHidden/>
    <w:rsid w:val="00CA021A"/>
    <w:rPr>
      <w:rFonts w:eastAsia="Times New Roman" w:cs="Times New Roman"/>
      <w:color w:val="0F4761"/>
    </w:rPr>
  </w:style>
  <w:style w:type="character" w:customStyle="1" w:styleId="6Char">
    <w:name w:val="عنوان 6 Char"/>
    <w:link w:val="6"/>
    <w:uiPriority w:val="9"/>
    <w:semiHidden/>
    <w:rsid w:val="00CA021A"/>
    <w:rPr>
      <w:rFonts w:eastAsia="Times New Roman" w:cs="Times New Roman"/>
      <w:i/>
      <w:iCs/>
      <w:color w:val="595959"/>
    </w:rPr>
  </w:style>
  <w:style w:type="character" w:customStyle="1" w:styleId="7Char">
    <w:name w:val="عنوان 7 Char"/>
    <w:link w:val="7"/>
    <w:uiPriority w:val="9"/>
    <w:semiHidden/>
    <w:rsid w:val="00CA021A"/>
    <w:rPr>
      <w:rFonts w:eastAsia="Times New Roman" w:cs="Times New Roman"/>
      <w:color w:val="595959"/>
    </w:rPr>
  </w:style>
  <w:style w:type="character" w:customStyle="1" w:styleId="8Char">
    <w:name w:val="عنوان 8 Char"/>
    <w:link w:val="8"/>
    <w:uiPriority w:val="9"/>
    <w:semiHidden/>
    <w:rsid w:val="00CA021A"/>
    <w:rPr>
      <w:rFonts w:eastAsia="Times New Roman" w:cs="Times New Roman"/>
      <w:i/>
      <w:iCs/>
      <w:color w:val="272727"/>
    </w:rPr>
  </w:style>
  <w:style w:type="character" w:customStyle="1" w:styleId="9Char">
    <w:name w:val="عنوان 9 Char"/>
    <w:link w:val="9"/>
    <w:uiPriority w:val="9"/>
    <w:semiHidden/>
    <w:rsid w:val="00CA021A"/>
    <w:rPr>
      <w:rFonts w:eastAsia="Times New Roman" w:cs="Times New Roman"/>
      <w:color w:val="272727"/>
    </w:rPr>
  </w:style>
  <w:style w:type="paragraph" w:styleId="a3">
    <w:name w:val="Title"/>
    <w:basedOn w:val="a"/>
    <w:next w:val="a"/>
    <w:link w:val="Char"/>
    <w:uiPriority w:val="10"/>
    <w:qFormat/>
    <w:rsid w:val="00CA021A"/>
    <w:pPr>
      <w:spacing w:after="80" w:line="240" w:lineRule="auto"/>
      <w:contextualSpacing/>
    </w:pPr>
    <w:rPr>
      <w:rFonts w:ascii="Aptos Display" w:eastAsia="Times New Roman" w:hAnsi="Aptos Display" w:cs="Times New Roman"/>
      <w:spacing w:val="-10"/>
      <w:kern w:val="28"/>
      <w:sz w:val="56"/>
      <w:szCs w:val="56"/>
    </w:rPr>
  </w:style>
  <w:style w:type="character" w:customStyle="1" w:styleId="Char">
    <w:name w:val="العنوان Char"/>
    <w:link w:val="a3"/>
    <w:uiPriority w:val="10"/>
    <w:rsid w:val="00CA021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CA021A"/>
    <w:pPr>
      <w:numPr>
        <w:ilvl w:val="1"/>
      </w:numPr>
    </w:pPr>
    <w:rPr>
      <w:rFonts w:eastAsia="Times New Roman" w:cs="Times New Roman"/>
      <w:color w:val="595959"/>
      <w:spacing w:val="15"/>
      <w:sz w:val="28"/>
      <w:szCs w:val="28"/>
    </w:rPr>
  </w:style>
  <w:style w:type="character" w:customStyle="1" w:styleId="Char0">
    <w:name w:val="عنوان فرعي Char"/>
    <w:link w:val="a4"/>
    <w:uiPriority w:val="11"/>
    <w:rsid w:val="00CA021A"/>
    <w:rPr>
      <w:rFonts w:eastAsia="Times New Roman" w:cs="Times New Roman"/>
      <w:color w:val="595959"/>
      <w:spacing w:val="15"/>
      <w:sz w:val="28"/>
      <w:szCs w:val="28"/>
    </w:rPr>
  </w:style>
  <w:style w:type="paragraph" w:styleId="a5">
    <w:name w:val="Quote"/>
    <w:basedOn w:val="a"/>
    <w:next w:val="a"/>
    <w:link w:val="Char1"/>
    <w:uiPriority w:val="29"/>
    <w:qFormat/>
    <w:rsid w:val="00CA021A"/>
    <w:pPr>
      <w:spacing w:before="160"/>
      <w:jc w:val="center"/>
    </w:pPr>
    <w:rPr>
      <w:i/>
      <w:iCs/>
      <w:color w:val="404040"/>
    </w:rPr>
  </w:style>
  <w:style w:type="character" w:customStyle="1" w:styleId="Char1">
    <w:name w:val="اقتباس Char"/>
    <w:link w:val="a5"/>
    <w:uiPriority w:val="29"/>
    <w:rsid w:val="00CA021A"/>
    <w:rPr>
      <w:i/>
      <w:iCs/>
      <w:color w:val="404040"/>
    </w:rPr>
  </w:style>
  <w:style w:type="paragraph" w:styleId="a6">
    <w:name w:val="List Paragraph"/>
    <w:basedOn w:val="a"/>
    <w:uiPriority w:val="34"/>
    <w:qFormat/>
    <w:rsid w:val="00CA021A"/>
    <w:pPr>
      <w:ind w:left="720"/>
      <w:contextualSpacing/>
    </w:pPr>
  </w:style>
  <w:style w:type="character" w:styleId="a7">
    <w:name w:val="Intense Emphasis"/>
    <w:uiPriority w:val="21"/>
    <w:qFormat/>
    <w:rsid w:val="00CA021A"/>
    <w:rPr>
      <w:i/>
      <w:iCs/>
      <w:color w:val="0F4761"/>
    </w:rPr>
  </w:style>
  <w:style w:type="paragraph" w:styleId="a8">
    <w:name w:val="Intense Quote"/>
    <w:basedOn w:val="a"/>
    <w:next w:val="a"/>
    <w:link w:val="Char2"/>
    <w:uiPriority w:val="30"/>
    <w:qFormat/>
    <w:rsid w:val="00CA021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اقتباس مكثف Char"/>
    <w:link w:val="a8"/>
    <w:uiPriority w:val="30"/>
    <w:rsid w:val="00CA021A"/>
    <w:rPr>
      <w:i/>
      <w:iCs/>
      <w:color w:val="0F4761"/>
    </w:rPr>
  </w:style>
  <w:style w:type="character" w:styleId="a9">
    <w:name w:val="Intense Reference"/>
    <w:uiPriority w:val="32"/>
    <w:qFormat/>
    <w:rsid w:val="00CA021A"/>
    <w:rPr>
      <w:b/>
      <w:bCs/>
      <w:smallCaps/>
      <w:color w:val="0F4761"/>
      <w:spacing w:val="5"/>
    </w:rPr>
  </w:style>
  <w:style w:type="paragraph" w:styleId="aa">
    <w:name w:val="header"/>
    <w:basedOn w:val="a"/>
    <w:link w:val="Char3"/>
    <w:uiPriority w:val="99"/>
    <w:unhideWhenUsed/>
    <w:rsid w:val="00CA021A"/>
    <w:pPr>
      <w:tabs>
        <w:tab w:val="center" w:pos="4153"/>
        <w:tab w:val="right" w:pos="8306"/>
      </w:tabs>
    </w:pPr>
  </w:style>
  <w:style w:type="character" w:customStyle="1" w:styleId="Char3">
    <w:name w:val="رأس الصفحة Char"/>
    <w:link w:val="aa"/>
    <w:uiPriority w:val="99"/>
    <w:rsid w:val="00CA021A"/>
    <w:rPr>
      <w:kern w:val="2"/>
      <w:sz w:val="24"/>
      <w:szCs w:val="24"/>
    </w:rPr>
  </w:style>
  <w:style w:type="paragraph" w:styleId="ab">
    <w:name w:val="footer"/>
    <w:basedOn w:val="a"/>
    <w:link w:val="Char4"/>
    <w:uiPriority w:val="99"/>
    <w:unhideWhenUsed/>
    <w:rsid w:val="00CA021A"/>
    <w:pPr>
      <w:tabs>
        <w:tab w:val="center" w:pos="4153"/>
        <w:tab w:val="right" w:pos="8306"/>
      </w:tabs>
    </w:pPr>
  </w:style>
  <w:style w:type="character" w:customStyle="1" w:styleId="Char4">
    <w:name w:val="تذييل الصفحة Char"/>
    <w:link w:val="ab"/>
    <w:uiPriority w:val="99"/>
    <w:rsid w:val="00CA021A"/>
    <w:rPr>
      <w:kern w:val="2"/>
      <w:sz w:val="24"/>
      <w:szCs w:val="24"/>
    </w:rPr>
  </w:style>
  <w:style w:type="paragraph" w:styleId="ac">
    <w:name w:val="Normal (Web)"/>
    <w:basedOn w:val="a"/>
    <w:uiPriority w:val="99"/>
    <w:semiHidden/>
    <w:unhideWhenUsed/>
    <w:rsid w:val="00C71836"/>
    <w:pPr>
      <w:bidi w:val="0"/>
      <w:spacing w:before="100" w:beforeAutospacing="1" w:after="100" w:afterAutospacing="1" w:line="240" w:lineRule="auto"/>
    </w:pPr>
    <w:rPr>
      <w:rFonts w:ascii="Times New Roman" w:eastAsia="Times New Roman" w:hAnsi="Times New Roman" w:cs="Times New Roman"/>
      <w:kern w:val="0"/>
    </w:rPr>
  </w:style>
  <w:style w:type="character" w:styleId="ad">
    <w:name w:val="Strong"/>
    <w:uiPriority w:val="22"/>
    <w:qFormat/>
    <w:rsid w:val="00C718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B5F573F926049857397D78990FD80" ma:contentTypeVersion="5" ma:contentTypeDescription="Create a new document." ma:contentTypeScope="" ma:versionID="92c63ac0c6ae0747d56743264f04414f">
  <xsd:schema xmlns:xsd="http://www.w3.org/2001/XMLSchema" xmlns:xs="http://www.w3.org/2001/XMLSchema" xmlns:p="http://schemas.microsoft.com/office/2006/metadata/properties" xmlns:ns3="9c35a6af-dbcb-4660-bf88-36b34dfe5c70" targetNamespace="http://schemas.microsoft.com/office/2006/metadata/properties" ma:root="true" ma:fieldsID="1a87800c847dab5d5b97b570ad6ee267" ns3:_="">
    <xsd:import namespace="9c35a6af-dbcb-4660-bf88-36b34dfe5c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5a6af-dbcb-4660-bf88-36b34dfe5c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15E22-6AD1-4C8B-B859-D61617A20B22}">
  <ds:schemaRefs>
    <ds:schemaRef ds:uri="http://schemas.microsoft.com/office/2006/metadata/contentType"/>
    <ds:schemaRef ds:uri="http://schemas.microsoft.com/office/2006/metadata/properties/metaAttributes"/>
    <ds:schemaRef ds:uri="http://www.w3.org/2000/xmlns/"/>
    <ds:schemaRef ds:uri="http://www.w3.org/2001/XMLSchema"/>
    <ds:schemaRef ds:uri="9c35a6af-dbcb-4660-bf88-36b34dfe5c70"/>
  </ds:schemaRefs>
</ds:datastoreItem>
</file>

<file path=customXml/itemProps2.xml><?xml version="1.0" encoding="utf-8"?>
<ds:datastoreItem xmlns:ds="http://schemas.openxmlformats.org/officeDocument/2006/customXml" ds:itemID="{EC7A6D5F-7170-402B-AE4B-3CD201119F4F}">
  <ds:schemaRefs>
    <ds:schemaRef ds:uri="http://schemas.microsoft.com/sharepoint/v3/contenttype/forms"/>
  </ds:schemaRefs>
</ds:datastoreItem>
</file>

<file path=customXml/itemProps3.xml><?xml version="1.0" encoding="utf-8"?>
<ds:datastoreItem xmlns:ds="http://schemas.openxmlformats.org/officeDocument/2006/customXml" ds:itemID="{14A40D62-1230-4510-8764-F93360BB324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2652</Words>
  <Characters>15120</Characters>
  <Application>Microsoft Office Word</Application>
  <DocSecurity>0</DocSecurity>
  <Lines>126</Lines>
  <Paragraphs>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Karem Algharably</cp:lastModifiedBy>
  <cp:revision>2</cp:revision>
  <dcterms:created xsi:type="dcterms:W3CDTF">2026-07-18T10:02:00Z</dcterms:created>
  <dcterms:modified xsi:type="dcterms:W3CDTF">2026-07-18T10:02:00Z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0x010100367B5F573F926049857397D78990FD80</vt:lpwstr>
  </property>
  <property fmtid="{D5CDD505-2E9C-101B-9397-08002B2CF9AE}" pid="3" name="_activity">
    <vt:lpwstr/>
  </property>
</Properties>
</file>